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numPr>
          <w:ilvl w:val="0"/>
          <w:numId w:val="0"/>
        </w:numPr>
        <w:spacing w:line="570" w:lineRule="exact"/>
        <w:ind w:right="31" w:firstLine="0" w:firstLineChars="0"/>
        <w:jc w:val="both"/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val="en-US" w:eastAsia="zh-CN"/>
        </w:rPr>
        <w:t>附件4</w:t>
      </w:r>
    </w:p>
    <w:p>
      <w:pPr>
        <w:pStyle w:val="2"/>
        <w:widowControl w:val="0"/>
        <w:numPr>
          <w:ilvl w:val="0"/>
          <w:numId w:val="0"/>
        </w:numPr>
        <w:spacing w:line="570" w:lineRule="exact"/>
        <w:ind w:right="31" w:firstLine="0" w:firstLineChars="0"/>
        <w:jc w:val="both"/>
        <w:rPr>
          <w:rFonts w:hint="eastAsia" w:ascii="宋体" w:hAnsi="宋体" w:eastAsia="方正仿宋_GBK" w:cs="方正仿宋_GBK"/>
          <w:color w:val="auto"/>
          <w:spacing w:val="0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line="570" w:lineRule="exact"/>
        <w:ind w:right="31" w:firstLine="0" w:firstLineChars="0"/>
        <w:jc w:val="center"/>
        <w:rPr>
          <w:rFonts w:hint="eastAsia" w:ascii="宋体" w:hAnsi="宋体" w:eastAsia="方正小标宋_GBK" w:cs="方正小标宋_GBK"/>
          <w:b/>
          <w:bCs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b/>
          <w:bCs/>
          <w:color w:val="auto"/>
          <w:spacing w:val="0"/>
          <w:sz w:val="44"/>
          <w:szCs w:val="44"/>
          <w:lang w:val="en-US" w:eastAsia="zh-CN"/>
        </w:rPr>
        <w:t>新生儿出生“一件事”告知承诺书</w:t>
      </w:r>
    </w:p>
    <w:p>
      <w:pPr>
        <w:pStyle w:val="2"/>
        <w:widowControl w:val="0"/>
        <w:numPr>
          <w:ilvl w:val="0"/>
          <w:numId w:val="0"/>
        </w:numPr>
        <w:spacing w:line="570" w:lineRule="exact"/>
        <w:ind w:right="31" w:firstLine="0" w:firstLineChars="0"/>
        <w:jc w:val="center"/>
        <w:rPr>
          <w:rFonts w:hint="eastAsia" w:ascii="宋体" w:hAnsi="宋体" w:eastAsia="方正楷体_GBK" w:cs="方正楷体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方正楷体_GBK" w:cs="方正楷体_GBK"/>
          <w:color w:val="auto"/>
          <w:spacing w:val="0"/>
          <w:sz w:val="32"/>
          <w:szCs w:val="32"/>
          <w:lang w:val="en-US" w:eastAsia="zh-CN"/>
        </w:rPr>
        <w:t>（示范文本）</w:t>
      </w:r>
    </w:p>
    <w:p>
      <w:pPr>
        <w:pStyle w:val="2"/>
        <w:widowControl w:val="0"/>
        <w:numPr>
          <w:ilvl w:val="0"/>
          <w:numId w:val="0"/>
        </w:numPr>
        <w:spacing w:line="570" w:lineRule="exact"/>
        <w:ind w:right="31" w:firstLine="0" w:firstLineChars="0"/>
        <w:jc w:val="both"/>
        <w:rPr>
          <w:rFonts w:hint="eastAsia" w:ascii="宋体" w:hAnsi="宋体" w:eastAsia="方正小标宋_GBK" w:cs="方正小标宋_GBK"/>
          <w:color w:val="auto"/>
          <w:spacing w:val="0"/>
          <w:sz w:val="44"/>
          <w:szCs w:val="44"/>
          <w:lang w:val="en-US" w:eastAsia="zh-CN"/>
        </w:rPr>
      </w:pPr>
    </w:p>
    <w:p>
      <w:pPr>
        <w:pStyle w:val="2"/>
        <w:widowControl w:val="0"/>
        <w:numPr>
          <w:ilvl w:val="0"/>
          <w:numId w:val="1"/>
        </w:numPr>
        <w:spacing w:line="570" w:lineRule="exact"/>
        <w:ind w:right="0" w:firstLine="640" w:firstLineChars="200"/>
        <w:jc w:val="both"/>
        <w:rPr>
          <w:rFonts w:hint="eastAsia" w:ascii="宋体" w:hAnsi="宋体" w:eastAsia="方正黑体_GBK" w:cs="方正黑体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pacing w:val="0"/>
          <w:sz w:val="32"/>
          <w:szCs w:val="32"/>
          <w:lang w:val="en-US" w:eastAsia="zh-CN"/>
        </w:rPr>
        <w:t>申请人基本信息</w:t>
      </w:r>
    </w:p>
    <w:p>
      <w:pPr>
        <w:pStyle w:val="2"/>
        <w:widowControl w:val="0"/>
        <w:numPr>
          <w:ilvl w:val="0"/>
          <w:numId w:val="2"/>
        </w:numPr>
        <w:spacing w:line="570" w:lineRule="exact"/>
        <w:ind w:left="0" w:right="0" w:firstLine="640" w:firstLineChars="200"/>
        <w:jc w:val="both"/>
        <w:rPr>
          <w:rFonts w:hint="eastAsia" w:ascii="宋体" w:hAnsi="宋体" w:eastAsia="方正楷体_GBK" w:cs="方正楷体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方正楷体_GBK" w:cs="方正楷体_GBK"/>
          <w:color w:val="auto"/>
          <w:spacing w:val="0"/>
          <w:sz w:val="32"/>
          <w:szCs w:val="32"/>
          <w:lang w:val="en-US" w:eastAsia="zh-CN"/>
        </w:rPr>
        <w:t>申请人（□授权委托人）</w:t>
      </w:r>
    </w:p>
    <w:p>
      <w:pPr>
        <w:pStyle w:val="2"/>
        <w:widowControl w:val="0"/>
        <w:numPr>
          <w:ilvl w:val="0"/>
          <w:numId w:val="0"/>
        </w:numPr>
        <w:spacing w:line="570" w:lineRule="exact"/>
        <w:ind w:left="0" w:right="0" w:firstLine="640" w:firstLineChars="200"/>
        <w:jc w:val="both"/>
        <w:rPr>
          <w:rFonts w:hint="eastAsia" w:ascii="宋体" w:hAnsi="宋体" w:eastAsia="方正楷体_GBK" w:cs="方正楷体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方正楷体_GBK" w:cs="方正楷体_GBK"/>
          <w:color w:val="auto"/>
          <w:spacing w:val="0"/>
          <w:sz w:val="32"/>
          <w:szCs w:val="32"/>
          <w:lang w:val="en-US" w:eastAsia="zh-CN"/>
        </w:rPr>
        <w:t>姓    名：</w:t>
      </w:r>
      <w:r>
        <w:rPr>
          <w:rFonts w:hint="eastAsia" w:ascii="宋体" w:hAnsi="宋体" w:eastAsia="方正楷体_GBK" w:cs="方正楷体_GBK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pStyle w:val="2"/>
        <w:widowControl w:val="0"/>
        <w:numPr>
          <w:ilvl w:val="0"/>
          <w:numId w:val="0"/>
        </w:numPr>
        <w:spacing w:line="570" w:lineRule="exact"/>
        <w:ind w:left="0" w:right="0" w:firstLine="640" w:firstLineChars="200"/>
        <w:jc w:val="both"/>
        <w:rPr>
          <w:rFonts w:hint="eastAsia" w:ascii="宋体" w:hAnsi="宋体" w:eastAsia="方正楷体_GBK" w:cs="方正楷体_GBK"/>
          <w:color w:val="auto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方正楷体_GBK" w:cs="方正楷体_GBK"/>
          <w:color w:val="auto"/>
          <w:spacing w:val="0"/>
          <w:sz w:val="32"/>
          <w:szCs w:val="32"/>
          <w:lang w:val="en-US" w:eastAsia="zh-CN"/>
        </w:rPr>
        <w:t>身份证号：</w:t>
      </w:r>
      <w:r>
        <w:rPr>
          <w:rFonts w:hint="eastAsia" w:ascii="宋体" w:hAnsi="宋体" w:eastAsia="方正楷体_GBK" w:cs="方正楷体_GBK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pStyle w:val="2"/>
        <w:widowControl w:val="0"/>
        <w:numPr>
          <w:ilvl w:val="0"/>
          <w:numId w:val="0"/>
        </w:numPr>
        <w:spacing w:line="570" w:lineRule="exact"/>
        <w:ind w:left="0" w:right="0" w:firstLine="640" w:firstLineChars="200"/>
        <w:jc w:val="both"/>
        <w:rPr>
          <w:rFonts w:hint="eastAsia" w:ascii="宋体" w:hAnsi="宋体" w:eastAsia="方正楷体_GBK" w:cs="方正楷体_GBK"/>
          <w:color w:val="auto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方正楷体_GBK" w:cs="方正楷体_GBK"/>
          <w:color w:val="auto"/>
          <w:spacing w:val="0"/>
          <w:sz w:val="32"/>
          <w:szCs w:val="32"/>
          <w:u w:val="none"/>
          <w:lang w:val="en-US" w:eastAsia="zh-CN"/>
        </w:rPr>
        <w:t>通信地址：</w:t>
      </w:r>
      <w:r>
        <w:rPr>
          <w:rFonts w:hint="eastAsia" w:ascii="宋体" w:hAnsi="宋体" w:eastAsia="方正楷体_GBK" w:cs="方正楷体_GBK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pStyle w:val="2"/>
        <w:widowControl w:val="0"/>
        <w:numPr>
          <w:ilvl w:val="0"/>
          <w:numId w:val="0"/>
        </w:numPr>
        <w:spacing w:line="570" w:lineRule="exact"/>
        <w:ind w:left="0" w:right="0" w:firstLine="640" w:firstLineChars="200"/>
        <w:jc w:val="both"/>
        <w:rPr>
          <w:rFonts w:hint="default" w:ascii="宋体" w:hAnsi="宋体" w:eastAsia="方正楷体_GBK" w:cs="方正楷体_GBK"/>
          <w:color w:val="auto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方正楷体_GBK" w:cs="方正楷体_GBK"/>
          <w:color w:val="auto"/>
          <w:spacing w:val="0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宋体" w:hAnsi="宋体" w:eastAsia="方正楷体_GBK" w:cs="方正楷体_GBK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pStyle w:val="2"/>
        <w:widowControl w:val="0"/>
        <w:numPr>
          <w:ilvl w:val="0"/>
          <w:numId w:val="1"/>
        </w:numPr>
        <w:spacing w:line="570" w:lineRule="exact"/>
        <w:ind w:left="0" w:right="0" w:firstLine="640" w:firstLineChars="200"/>
        <w:jc w:val="both"/>
        <w:rPr>
          <w:rFonts w:hint="eastAsia" w:ascii="宋体" w:hAnsi="宋体" w:eastAsia="方正黑体_GBK" w:cs="方正黑体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pacing w:val="0"/>
          <w:sz w:val="32"/>
          <w:szCs w:val="32"/>
          <w:lang w:val="en-US" w:eastAsia="zh-CN"/>
        </w:rPr>
        <w:t>办理告知内容</w:t>
      </w:r>
    </w:p>
    <w:p>
      <w:pPr>
        <w:spacing w:line="570" w:lineRule="exact"/>
        <w:ind w:firstLine="640" w:firstLineChars="200"/>
        <w:rPr>
          <w:rFonts w:hint="eastAsia" w:ascii="宋体" w:hAnsi="宋体" w:eastAsia="方正仿宋_GBK" w:cs="方正仿宋_GBK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</w:rPr>
        <w:t>欢迎您申请办理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云南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省新生儿出生“一件事”，为了更好地完成出生"一件事”各项业务的办理，让您享受更加便捷有效的服务，同时也请您知晓在办理中应承担的法律责任和义务，敬请关注以下事项: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textAlignment w:val="baseline"/>
        <w:rPr>
          <w:rFonts w:hint="eastAsia" w:ascii="宋体" w:hAnsi="宋体" w:eastAsia="方正仿宋_GBK" w:cs="方正仿宋_GBK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</w:rPr>
        <w:t>申请多证联办的新生儿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婴儿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应同时符合下列条件: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textAlignment w:val="baseline"/>
        <w:rPr>
          <w:rFonts w:hint="eastAsia" w:ascii="宋体" w:hAnsi="宋体" w:eastAsia="方正仿宋_GBK" w:cs="方正仿宋_GBK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pacing w:val="0"/>
          <w:kern w:val="0"/>
          <w:sz w:val="32"/>
          <w:szCs w:val="32"/>
          <w:lang w:val="en-US" w:eastAsia="zh-CN"/>
        </w:rPr>
        <w:t>1.在云南省助产机构内出生的一周岁以内婴儿；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textAlignment w:val="baseline"/>
        <w:rPr>
          <w:rFonts w:hint="eastAsia" w:ascii="宋体" w:hAnsi="宋体" w:eastAsia="方正仿宋_GBK" w:cs="方正仿宋_GBK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pacing w:val="0"/>
          <w:kern w:val="0"/>
          <w:sz w:val="32"/>
          <w:szCs w:val="32"/>
          <w:lang w:val="en-US" w:eastAsia="zh-CN"/>
        </w:rPr>
        <w:t>2.父母至少一方为云南省内户籍；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textAlignment w:val="baseline"/>
        <w:rPr>
          <w:rFonts w:hint="eastAsia" w:ascii="宋体" w:hAnsi="宋体" w:eastAsia="方正仿宋_GBK" w:cs="方正仿宋_GBK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3.新生儿（婴儿）</w:t>
      </w:r>
      <w:r>
        <w:rPr>
          <w:rFonts w:hint="eastAsia" w:ascii="宋体" w:hAnsi="宋体" w:eastAsia="方正仿宋_GBK" w:cs="方正仿宋_GBK"/>
          <w:color w:val="auto"/>
          <w:spacing w:val="0"/>
          <w:kern w:val="0"/>
          <w:sz w:val="32"/>
          <w:szCs w:val="32"/>
          <w:lang w:val="en-US" w:eastAsia="zh-CN"/>
        </w:rPr>
        <w:t>准备随云南省内户籍父母落户；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textAlignment w:val="baseline"/>
        <w:rPr>
          <w:rFonts w:hint="eastAsia" w:ascii="宋体" w:hAnsi="宋体" w:eastAsia="方正仿宋_GBK" w:cs="方正仿宋_GBK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pacing w:val="0"/>
          <w:kern w:val="0"/>
          <w:sz w:val="32"/>
          <w:szCs w:val="32"/>
          <w:lang w:val="en-US" w:eastAsia="zh-CN"/>
        </w:rPr>
        <w:t>4.父母双方现行婚姻关系内生育的子女；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textAlignment w:val="baseline"/>
        <w:rPr>
          <w:rFonts w:hint="eastAsia" w:ascii="宋体" w:hAnsi="宋体" w:eastAsia="方正仿宋_GBK" w:cs="方正仿宋_GBK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pacing w:val="0"/>
          <w:kern w:val="0"/>
          <w:sz w:val="32"/>
          <w:szCs w:val="32"/>
          <w:lang w:val="en-US" w:eastAsia="zh-CN"/>
        </w:rPr>
        <w:t>5.符合云南省社会保障卡申领及居民医保登记政策，</w:t>
      </w:r>
      <w:r>
        <w:rPr>
          <w:rFonts w:hint="eastAsia" w:ascii="宋体" w:hAnsi="宋体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新生儿（婴儿）</w:t>
      </w:r>
      <w:r>
        <w:rPr>
          <w:rFonts w:hint="eastAsia" w:ascii="宋体" w:hAnsi="宋体" w:eastAsia="方正仿宋_GBK" w:cs="方正仿宋_GBK"/>
          <w:color w:val="auto"/>
          <w:spacing w:val="0"/>
          <w:kern w:val="0"/>
          <w:sz w:val="32"/>
          <w:szCs w:val="32"/>
          <w:lang w:val="en-US" w:eastAsia="zh-CN"/>
        </w:rPr>
        <w:t>母亲按规定参加云南省生育保险。</w:t>
      </w:r>
    </w:p>
    <w:p>
      <w:pPr>
        <w:spacing w:line="570" w:lineRule="exact"/>
        <w:ind w:firstLine="640" w:firstLineChars="200"/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申请人可自主选择通过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新生儿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出生“一件事”平台办理所提供的全部或部分业务，请新生儿父母尽量在新生儿出生一个月内申请办理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70" w:lineRule="exact"/>
        <w:ind w:left="0" w:leftChars="0" w:firstLine="640" w:firstLineChars="200"/>
        <w:rPr>
          <w:rFonts w:hint="eastAsia" w:ascii="宋体" w:hAnsi="宋体" w:eastAsia="方正仿宋_GBK" w:cs="方正仿宋_GBK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新生儿起名，姓氏应随父或随母，参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照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《中华人民共和国民法典</w:t>
      </w:r>
      <w:bookmarkStart w:id="0" w:name="_GoBack"/>
      <w:bookmarkEnd w:id="0"/>
      <w:r>
        <w:rPr>
          <w:rFonts w:hint="eastAsia" w:ascii="宋体" w:hAnsi="宋体" w:eastAsia="方正仿宋_GBK" w:cs="方正仿宋_GBK"/>
          <w:kern w:val="0"/>
          <w:sz w:val="32"/>
          <w:szCs w:val="32"/>
        </w:rPr>
        <w:t>》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有关规定执行；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除姓氏外，应使用国务院通用规范汉字表中的汉字。</w:t>
      </w:r>
    </w:p>
    <w:p>
      <w:pPr>
        <w:spacing w:line="570" w:lineRule="exact"/>
        <w:ind w:firstLine="640" w:firstLineChars="200"/>
        <w:rPr>
          <w:rFonts w:hint="eastAsia" w:ascii="宋体" w:hAnsi="宋体" w:eastAsia="方正仿宋_GBK" w:cs="方正仿宋_GBK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对于申报信息不全、材料有误等特殊情况，请按原途径线下办理。</w:t>
      </w:r>
    </w:p>
    <w:p>
      <w:pPr>
        <w:spacing w:line="570" w:lineRule="exact"/>
        <w:ind w:firstLine="640" w:firstLineChars="200"/>
        <w:rPr>
          <w:rFonts w:hint="eastAsia" w:ascii="宋体" w:hAnsi="宋体" w:eastAsia="方正仿宋_GBK" w:cs="方正仿宋_GBK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通过出生“一件事”平台办理的事项，必须经由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主要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家庭成员协商一致，同意方可办理，否则一切后果由申请人承担。</w:t>
      </w:r>
    </w:p>
    <w:p>
      <w:pPr>
        <w:spacing w:line="570" w:lineRule="exact"/>
        <w:ind w:firstLine="640" w:firstLineChars="200"/>
        <w:rPr>
          <w:rFonts w:hint="eastAsia" w:ascii="宋体" w:hAnsi="宋体" w:eastAsia="方正仿宋_GBK" w:cs="方正仿宋_GBK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申请人知晓“一件事”平台办理调取个人电子证照的相关事宜，并授权“一件事”平台办理相关事项时调取个人电子证照作为个人的申请材料。申请人应当对提交申请的合法性、真实性、有效性负责。</w:t>
      </w:r>
    </w:p>
    <w:p>
      <w:pPr>
        <w:spacing w:line="570" w:lineRule="exact"/>
        <w:ind w:firstLine="640" w:firstLineChars="200"/>
        <w:rPr>
          <w:rFonts w:hint="eastAsia" w:ascii="宋体" w:hAnsi="宋体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kern w:val="0"/>
          <w:sz w:val="32"/>
          <w:szCs w:val="32"/>
          <w:lang w:val="en-US" w:eastAsia="zh-CN"/>
        </w:rPr>
        <w:t>三、监督与法律责任</w:t>
      </w:r>
    </w:p>
    <w:p>
      <w:pPr>
        <w:numPr>
          <w:ilvl w:val="0"/>
          <w:numId w:val="0"/>
        </w:numPr>
        <w:spacing w:line="570" w:lineRule="exact"/>
        <w:ind w:left="0" w:leftChars="0" w:firstLine="640" w:firstLineChars="200"/>
        <w:rPr>
          <w:rFonts w:hint="default" w:ascii="宋体" w:hAnsi="宋体" w:eastAsia="方正仿宋_GBK" w:cs="方正仿宋_GBK"/>
          <w:kern w:val="0"/>
          <w:sz w:val="32"/>
          <w:szCs w:val="32"/>
          <w:lang w:val="en-US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属地有关部门将对申请人提交材料与实际信息进行比对核验。对于提交材料与实际情况不符的，将于事项受理5个工作日内进行反馈。发现申请人有违法行为的，将依法追究法律责任。</w:t>
      </w:r>
    </w:p>
    <w:p>
      <w:pPr>
        <w:numPr>
          <w:ilvl w:val="0"/>
          <w:numId w:val="0"/>
        </w:numPr>
        <w:spacing w:line="570" w:lineRule="exact"/>
        <w:ind w:firstLine="640" w:firstLineChars="200"/>
        <w:rPr>
          <w:rFonts w:hint="eastAsia" w:ascii="宋体" w:hAnsi="宋体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kern w:val="0"/>
          <w:sz w:val="32"/>
          <w:szCs w:val="32"/>
          <w:lang w:val="en-US" w:eastAsia="zh-CN"/>
        </w:rPr>
        <w:t>四、申请人承诺内容</w:t>
      </w:r>
    </w:p>
    <w:p>
      <w:pPr>
        <w:numPr>
          <w:ilvl w:val="0"/>
          <w:numId w:val="0"/>
        </w:numPr>
        <w:spacing w:line="570" w:lineRule="exact"/>
        <w:ind w:firstLine="640" w:firstLineChars="0"/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本人承诺申请条件符合本《告知承诺书》告知内容有关要求。</w:t>
      </w:r>
    </w:p>
    <w:p>
      <w:pPr>
        <w:numPr>
          <w:ilvl w:val="0"/>
          <w:numId w:val="0"/>
        </w:numPr>
        <w:spacing w:line="570" w:lineRule="exact"/>
        <w:ind w:firstLine="640" w:firstLineChars="0"/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本人已认真阅知并准确理解行政机关告知的全部内容，并对提交材料的真实性、准确性负责。</w:t>
      </w:r>
    </w:p>
    <w:p>
      <w:pPr>
        <w:numPr>
          <w:ilvl w:val="0"/>
          <w:numId w:val="0"/>
        </w:numPr>
        <w:spacing w:line="570" w:lineRule="exact"/>
        <w:ind w:firstLine="640" w:firstLineChars="0"/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以上所作承诺均为本人的真实意思表示，并愿意承担由于本人不实承诺、违反承诺所产生的一切法律后果。</w:t>
      </w:r>
    </w:p>
    <w:p>
      <w:pPr>
        <w:numPr>
          <w:ilvl w:val="0"/>
          <w:numId w:val="0"/>
        </w:numPr>
        <w:spacing w:line="570" w:lineRule="exact"/>
        <w:ind w:firstLine="640" w:firstLineChars="0"/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70" w:lineRule="exact"/>
        <w:ind w:firstLine="640" w:firstLineChars="0"/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70" w:lineRule="exact"/>
        <w:ind w:firstLine="2560" w:firstLineChars="800"/>
        <w:jc w:val="both"/>
        <w:rPr>
          <w:rFonts w:hint="eastAsia" w:ascii="宋体" w:hAnsi="宋体" w:eastAsia="方正仿宋_GBK" w:cs="方正仿宋_GBK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申请人（签字）：</w:t>
      </w:r>
      <w:r>
        <w:rPr>
          <w:rFonts w:hint="eastAsia" w:ascii="宋体" w:hAnsi="宋体" w:eastAsia="方正仿宋_GBK" w:cs="方正仿宋_GBK"/>
          <w:kern w:val="0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numPr>
          <w:ilvl w:val="0"/>
          <w:numId w:val="0"/>
        </w:numPr>
        <w:spacing w:line="570" w:lineRule="exact"/>
        <w:ind w:firstLine="2569" w:firstLineChars="803"/>
        <w:jc w:val="left"/>
        <w:rPr>
          <w:rFonts w:hint="eastAsia" w:ascii="宋体" w:hAnsi="宋体" w:eastAsia="方正仿宋_GBK" w:cs="方正仿宋_GBK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  <w:u w:val="none"/>
          <w:lang w:val="en-US" w:eastAsia="zh-CN"/>
        </w:rPr>
        <w:t>申  请  时  间：</w:t>
      </w:r>
      <w:r>
        <w:rPr>
          <w:rFonts w:hint="eastAsia" w:ascii="宋体" w:hAnsi="宋体" w:eastAsia="方正仿宋_GBK" w:cs="方正仿宋_GBK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方正仿宋_GBK" w:cs="方正仿宋_GBK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宋体" w:hAnsi="宋体" w:eastAsia="方正仿宋_GBK" w:cs="方正仿宋_GBK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方正仿宋_GBK" w:cs="方正仿宋_GBK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宋体" w:hAnsi="宋体" w:eastAsia="方正仿宋_GBK" w:cs="方正仿宋_GBK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方正仿宋_GBK" w:cs="方正仿宋_GBK"/>
          <w:kern w:val="0"/>
          <w:sz w:val="32"/>
          <w:szCs w:val="32"/>
          <w:u w:val="none"/>
          <w:lang w:val="en-US" w:eastAsia="zh-CN"/>
        </w:rPr>
        <w:t>日</w:t>
      </w:r>
    </w:p>
    <w:p>
      <w:pPr>
        <w:numPr>
          <w:ilvl w:val="0"/>
          <w:numId w:val="0"/>
        </w:numPr>
        <w:spacing w:line="570" w:lineRule="exact"/>
        <w:ind w:firstLine="2569" w:firstLineChars="803"/>
        <w:jc w:val="left"/>
        <w:rPr>
          <w:rFonts w:hint="eastAsia" w:ascii="宋体" w:hAnsi="宋体" w:eastAsia="方正仿宋_GBK" w:cs="方正仿宋_GBK"/>
          <w:kern w:val="0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spacing w:line="570" w:lineRule="exact"/>
        <w:ind w:firstLine="0" w:firstLineChars="0"/>
        <w:jc w:val="left"/>
        <w:rPr>
          <w:rFonts w:hint="default" w:ascii="宋体" w:hAnsi="宋体" w:eastAsia="方正仿宋_GBK" w:cs="方正仿宋_GBK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  <w:u w:val="none"/>
          <w:lang w:val="en-US" w:eastAsia="zh-CN"/>
        </w:rPr>
        <w:t xml:space="preserve">    （本文书一式两份，行政机关与申请人各执一份）</w:t>
      </w:r>
    </w:p>
    <w:p>
      <w:pPr>
        <w:numPr>
          <w:ilvl w:val="0"/>
          <w:numId w:val="0"/>
        </w:numPr>
        <w:spacing w:line="570" w:lineRule="exact"/>
        <w:ind w:firstLine="0" w:firstLineChars="0"/>
        <w:rPr>
          <w:rFonts w:hint="default" w:ascii="宋体" w:hAnsi="宋体" w:eastAsia="方正仿宋_GBK" w:cs="方正仿宋_GBK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70" w:lineRule="exact"/>
        <w:ind w:firstLine="0" w:firstLineChars="0"/>
        <w:rPr>
          <w:rFonts w:hint="default" w:ascii="宋体" w:hAnsi="宋体" w:eastAsia="方正仿宋_GBK" w:cs="方正仿宋_GBK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70" w:lineRule="exact"/>
        <w:ind w:firstLine="0" w:firstLineChars="0"/>
        <w:rPr>
          <w:rFonts w:hint="default" w:ascii="宋体" w:hAnsi="宋体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 xml:space="preserve">   </w:t>
      </w:r>
    </w:p>
    <w:p>
      <w:pPr>
        <w:spacing w:line="570" w:lineRule="exact"/>
        <w:ind w:firstLine="640" w:firstLineChars="200"/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</w:pPr>
    </w:p>
    <w:p>
      <w:pPr>
        <w:snapToGrid w:val="0"/>
        <w:spacing w:line="570" w:lineRule="exact"/>
        <w:rPr>
          <w:rFonts w:hint="eastAsia" w:ascii="宋体" w:hAnsi="宋体" w:eastAsia="方正仿宋_GBK"/>
          <w:kern w:val="0"/>
          <w:sz w:val="32"/>
          <w:szCs w:val="32"/>
        </w:rPr>
      </w:pPr>
    </w:p>
    <w:p>
      <w:pPr>
        <w:snapToGrid w:val="0"/>
        <w:spacing w:line="570" w:lineRule="exact"/>
        <w:rPr>
          <w:rFonts w:hint="eastAsia" w:ascii="宋体" w:hAnsi="宋体" w:eastAsia="方正仿宋_GBK"/>
          <w:kern w:val="0"/>
          <w:sz w:val="32"/>
          <w:szCs w:val="32"/>
        </w:rPr>
      </w:pPr>
    </w:p>
    <w:p>
      <w:pPr>
        <w:snapToGrid w:val="0"/>
        <w:spacing w:line="570" w:lineRule="exact"/>
        <w:rPr>
          <w:rFonts w:hint="eastAsia" w:ascii="宋体" w:hAnsi="宋体" w:eastAsia="方正仿宋_GBK"/>
          <w:kern w:val="0"/>
          <w:sz w:val="32"/>
          <w:szCs w:val="32"/>
        </w:rPr>
      </w:pPr>
    </w:p>
    <w:p>
      <w:pPr>
        <w:snapToGrid w:val="0"/>
        <w:spacing w:line="570" w:lineRule="exact"/>
        <w:rPr>
          <w:rFonts w:hint="eastAsia" w:ascii="宋体" w:hAnsi="宋体" w:eastAsia="方正仿宋_GBK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6C0DA"/>
    <w:multiLevelType w:val="singleLevel"/>
    <w:tmpl w:val="9AC6C0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2D67A88"/>
    <w:multiLevelType w:val="singleLevel"/>
    <w:tmpl w:val="B2D67A88"/>
    <w:lvl w:ilvl="0" w:tentative="0">
      <w:start w:val="1"/>
      <w:numFmt w:val="chineseCounting"/>
      <w:suff w:val="nothing"/>
      <w:lvlText w:val="（%1）"/>
      <w:lvlJc w:val="left"/>
      <w:pPr>
        <w:ind w:left="540" w:firstLine="0"/>
      </w:pPr>
      <w:rPr>
        <w:rFonts w:hint="eastAsia"/>
      </w:rPr>
    </w:lvl>
  </w:abstractNum>
  <w:abstractNum w:abstractNumId="2">
    <w:nsid w:val="19AB226F"/>
    <w:multiLevelType w:val="singleLevel"/>
    <w:tmpl w:val="19AB226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87030"/>
    <w:rsid w:val="3AD87030"/>
    <w:rsid w:val="6F3C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微软雅黑" w:hAnsi="微软雅黑" w:eastAsia="微软雅黑" w:cs="微软雅黑"/>
      <w:snapToGrid w:val="0"/>
      <w:color w:val="000000"/>
      <w:kern w:val="0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2024-05-25T09:04:00Z</dcterms:created>
  <dc:creator>Administrator</dc:creator>
  <cp:lastModifiedBy>changcheng</cp:lastModifiedBy>
  <dcterms:modified xsi:type="dcterms:W3CDTF">2024-06-24T10:36:02Z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3128EF14B24B4AFFB33366926ACFC13F</vt:lpwstr>
  </property>
</Properties>
</file>