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val="en-US" w:eastAsia="zh-CN"/>
        </w:rPr>
        <w:t>洱源县右所镇卫生院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  <w:lang w:val="en-US" w:eastAsia="zh-CN"/>
        </w:rPr>
        <w:t>本单位无纳入财政专户资金管理</w:t>
      </w:r>
      <w:r>
        <w:rPr>
          <w:rFonts w:hint="eastAsia" w:ascii="方正仿宋_GBK" w:eastAsia="方正仿宋_GBK" w:cs="仿宋"/>
          <w:color w:val="400000"/>
          <w:sz w:val="32"/>
          <w:szCs w:val="32"/>
        </w:rPr>
        <w:t>。</w:t>
      </w:r>
    </w:p>
    <w:p>
      <w:pPr>
        <w:ind w:left="1260" w:hanging="1260" w:hangingChars="600"/>
      </w:pPr>
      <w:bookmarkStart w:id="0" w:name="_GoBack"/>
      <w:bookmarkEnd w:id="0"/>
    </w:p>
    <w:sectPr>
      <w:pgSz w:w="11906" w:h="16838"/>
      <w:pgMar w:top="1412" w:right="1417" w:bottom="1412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14E6660D"/>
    <w:rsid w:val="25635CA9"/>
    <w:rsid w:val="4A8C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14</TotalTime>
  <ScaleCrop>false</ScaleCrop>
  <LinksUpToDate>false</LinksUpToDate>
  <CharactersWithSpaces>149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2021-08-23T08:53:29Z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