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color w:val="222222"/>
          <w:sz w:val="44"/>
          <w:szCs w:val="44"/>
        </w:rPr>
      </w:pPr>
      <w:r>
        <w:rPr>
          <w:rFonts w:hint="eastAsia" w:ascii="方正小标宋_GBK" w:eastAsia="方正小标宋_GBK"/>
          <w:color w:val="222222"/>
          <w:sz w:val="44"/>
          <w:szCs w:val="44"/>
        </w:rPr>
        <w:t>中国共产党洱源县纪律检查委员会纳入财政</w:t>
      </w:r>
    </w:p>
    <w:p>
      <w:pPr>
        <w:jc w:val="center"/>
        <w:rPr>
          <w:rFonts w:ascii="方正小标宋_GBK" w:eastAsia="方正小标宋_GBK"/>
          <w:color w:val="222222"/>
          <w:sz w:val="44"/>
          <w:szCs w:val="44"/>
        </w:rPr>
      </w:pPr>
      <w:r>
        <w:rPr>
          <w:rFonts w:hint="eastAsia" w:ascii="方正小标宋_GBK" w:eastAsia="方正小标宋_GBK"/>
          <w:color w:val="222222"/>
          <w:sz w:val="44"/>
          <w:szCs w:val="44"/>
        </w:rPr>
        <w:t>专户管理情况</w:t>
      </w:r>
      <w:bookmarkStart w:id="0" w:name="_GoBack"/>
      <w:bookmarkEnd w:id="0"/>
    </w:p>
    <w:p>
      <w:pPr>
        <w:ind w:firstLine="960" w:firstLineChars="300"/>
        <w:rPr>
          <w:rFonts w:hint="eastAsia" w:ascii="方正仿宋_GBK" w:eastAsia="方正仿宋_GBK"/>
          <w:kern w:val="0"/>
          <w:sz w:val="32"/>
          <w:szCs w:val="32"/>
        </w:rPr>
      </w:pPr>
    </w:p>
    <w:p>
      <w:pPr>
        <w:ind w:firstLine="960" w:firstLineChars="3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本</w:t>
      </w: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部门</w:t>
      </w:r>
      <w:r>
        <w:rPr>
          <w:rFonts w:hint="eastAsia" w:ascii="方正仿宋_GBK" w:eastAsia="方正仿宋_GBK"/>
          <w:kern w:val="0"/>
          <w:sz w:val="32"/>
          <w:szCs w:val="32"/>
        </w:rPr>
        <w:t>无</w:t>
      </w: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纳入</w:t>
      </w:r>
      <w:r>
        <w:rPr>
          <w:rFonts w:hint="eastAsia" w:ascii="方正仿宋_GBK" w:eastAsia="方正仿宋_GBK"/>
          <w:kern w:val="0"/>
          <w:sz w:val="32"/>
          <w:szCs w:val="32"/>
        </w:rPr>
        <w:t>财政专户管理</w:t>
      </w: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资金。</w:t>
      </w:r>
    </w:p>
    <w:sectPr>
      <w:pgSz w:w="11906" w:h="16838"/>
      <w:pgMar w:top="1412" w:right="1417" w:bottom="1412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C62E89"/>
    <w:rsid w:val="00253055"/>
    <w:rsid w:val="003015CF"/>
    <w:rsid w:val="00341415"/>
    <w:rsid w:val="003A3F22"/>
    <w:rsid w:val="003D6374"/>
    <w:rsid w:val="0040513A"/>
    <w:rsid w:val="006517F9"/>
    <w:rsid w:val="006B2C34"/>
    <w:rsid w:val="007B3A6C"/>
    <w:rsid w:val="0090094A"/>
    <w:rsid w:val="00A24130"/>
    <w:rsid w:val="00BE7389"/>
    <w:rsid w:val="00BF4C40"/>
    <w:rsid w:val="00C62E89"/>
    <w:rsid w:val="00CC5683"/>
    <w:rsid w:val="00D101BC"/>
    <w:rsid w:val="00FA2F48"/>
    <w:rsid w:val="0BFD2B40"/>
    <w:rsid w:val="117A4FB0"/>
    <w:rsid w:val="18B42D3D"/>
    <w:rsid w:val="25635CA9"/>
    <w:rsid w:val="3C3C7BB2"/>
    <w:rsid w:val="5859214A"/>
    <w:rsid w:val="7C3856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样式1"/>
    <w:basedOn w:val="1"/>
    <w:qFormat/>
    <w:uiPriority w:val="0"/>
    <w:rPr>
      <w:b/>
      <w:color w:val="538135"/>
      <w:sz w:val="28"/>
    </w:rPr>
  </w:style>
  <w:style w:type="character" w:customStyle="1" w:styleId="10">
    <w:name w:val="页眉 Char"/>
    <w:basedOn w:val="8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Yozosoft</Company>
  <Pages>1</Pages>
  <Words>5</Words>
  <Characters>33</Characters>
  <Lines>1</Lines>
  <Paragraphs>1</Paragraphs>
  <TotalTime>7</TotalTime>
  <ScaleCrop>false</ScaleCrop>
  <LinksUpToDate>false</LinksUpToDate>
  <CharactersWithSpaces>37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2021-08-17T08:54:00Z</dcterms:created>
  <dc:creator>User274</dc:creator>
  <cp:lastModifiedBy>Administrator</cp:lastModifiedBy>
  <dcterms:modified xsi:type="dcterms:W3CDTF">2021-08-18T02:37:22Z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953ED27246D34FD68B2C11BE0E0CFA76</vt:lpwstr>
  </property>
</Properties>
</file>