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E35" w:rsidRDefault="00181697">
      <w:pPr>
        <w:rPr>
          <w:rFonts w:ascii="Arial" w:eastAsia="Arial" w:hAnsi="Arial" w:cs="Arial"/>
          <w:b/>
          <w:sz w:val="36"/>
        </w:rPr>
      </w:pPr>
      <w:r>
        <w:rPr>
          <w:rFonts w:ascii="Arial" w:eastAsia="Arial" w:hAnsi="Arial" w:cs="Arial"/>
          <w:b/>
          <w:sz w:val="36"/>
        </w:rPr>
        <w:t>监督索引号53293001436301600000</w:t>
      </w:r>
    </w:p>
    <w:p w:rsidR="003B646B" w:rsidRPr="00F82D25" w:rsidRDefault="00181697" w:rsidP="00EF3E99">
      <w:pPr>
        <w:shd w:val="clear" w:color="auto" w:fill="FFFFFF"/>
        <w:adjustRightInd/>
        <w:snapToGrid/>
        <w:spacing w:after="0" w:line="540" w:lineRule="exact"/>
        <w:jc w:val="center"/>
        <w:rPr>
          <w:rFonts w:cs="Tahoma"/>
          <w:color w:val="000000"/>
          <w:sz w:val="40"/>
          <w:szCs w:val="40"/>
        </w:rPr>
      </w:pPr>
      <w:r w:rsidRPr="00F82D25">
        <w:rPr>
          <w:rFonts w:ascii="方正小标宋_GBK" w:eastAsia="方正小标宋_GBK" w:cs="Tahoma" w:hint="eastAsia"/>
          <w:color w:val="000000"/>
          <w:spacing w:val="-10"/>
          <w:sz w:val="40"/>
          <w:szCs w:val="40"/>
          <w:bdr w:val="none" w:sz="0" w:space="0" w:color="auto" w:frame="1"/>
        </w:rPr>
        <w:t>洱源县卫生健康局202</w:t>
      </w:r>
      <w:r>
        <w:rPr>
          <w:rFonts w:ascii="方正小标宋_GBK" w:eastAsia="方正小标宋_GBK" w:cs="Tahoma" w:hint="eastAsia"/>
          <w:color w:val="000000"/>
          <w:spacing w:val="-10"/>
          <w:sz w:val="40"/>
          <w:szCs w:val="40"/>
          <w:bdr w:val="none" w:sz="0" w:space="0" w:color="auto" w:frame="1"/>
        </w:rPr>
        <w:t>4</w:t>
      </w:r>
      <w:r w:rsidRPr="00F82D25">
        <w:rPr>
          <w:rFonts w:ascii="方正小标宋_GBK" w:eastAsia="方正小标宋_GBK" w:cs="Tahoma" w:hint="eastAsia"/>
          <w:color w:val="000000"/>
          <w:spacing w:val="-10"/>
          <w:sz w:val="40"/>
          <w:szCs w:val="40"/>
          <w:bdr w:val="none" w:sz="0" w:space="0" w:color="auto" w:frame="1"/>
        </w:rPr>
        <w:t>年度预算编制</w:t>
      </w:r>
      <w:r w:rsidRPr="00F82D25">
        <w:rPr>
          <w:rFonts w:ascii="方正小标宋_GBK" w:eastAsia="方正小标宋_GBK" w:cs="Tahoma" w:hint="eastAsia"/>
          <w:color w:val="000000"/>
          <w:sz w:val="40"/>
          <w:szCs w:val="40"/>
          <w:bdr w:val="none" w:sz="0" w:space="0" w:color="auto" w:frame="1"/>
        </w:rPr>
        <w:t>说明</w:t>
      </w:r>
    </w:p>
    <w:p w:rsidR="003B646B" w:rsidRPr="003B646B" w:rsidRDefault="00181697" w:rsidP="00EF3E99">
      <w:pPr>
        <w:shd w:val="clear" w:color="auto" w:fill="FFFFFF"/>
        <w:adjustRightInd/>
        <w:snapToGrid/>
        <w:spacing w:after="0" w:line="540" w:lineRule="exact"/>
        <w:jc w:val="center"/>
        <w:rPr>
          <w:rFonts w:cs="Tahoma"/>
          <w:color w:val="000000"/>
        </w:rPr>
      </w:pPr>
      <w:r w:rsidRPr="003B646B">
        <w:rPr>
          <w:rFonts w:ascii="黑体" w:eastAsia="黑体" w:hAnsi="黑体" w:cs="Tahoma" w:hint="eastAsia"/>
          <w:color w:val="000000"/>
          <w:sz w:val="36"/>
          <w:szCs w:val="36"/>
          <w:bdr w:val="none" w:sz="0" w:space="0" w:color="auto" w:frame="1"/>
        </w:rPr>
        <w:t> </w:t>
      </w:r>
    </w:p>
    <w:p w:rsidR="003B646B" w:rsidRPr="003B646B" w:rsidRDefault="00181697" w:rsidP="00EF3E99">
      <w:pPr>
        <w:shd w:val="clear" w:color="auto" w:fill="FFFFFF"/>
        <w:adjustRightInd/>
        <w:snapToGrid/>
        <w:spacing w:after="0" w:line="540" w:lineRule="exact"/>
        <w:jc w:val="center"/>
        <w:rPr>
          <w:rFonts w:cs="Tahoma"/>
          <w:color w:val="000000"/>
        </w:rPr>
      </w:pPr>
      <w:r w:rsidRPr="003B646B">
        <w:rPr>
          <w:rFonts w:ascii="方正小标宋_GBK" w:eastAsia="方正小标宋_GBK" w:cs="Tahoma" w:hint="eastAsia"/>
          <w:color w:val="000000"/>
          <w:sz w:val="32"/>
          <w:szCs w:val="32"/>
          <w:bdr w:val="none" w:sz="0" w:space="0" w:color="auto" w:frame="1"/>
        </w:rPr>
        <w:t>目</w:t>
      </w:r>
      <w:r w:rsidRPr="003B646B">
        <w:rPr>
          <w:rFonts w:ascii="方正小标宋_GBK" w:eastAsia="方正小标宋_GBK" w:cs="Tahoma" w:hint="eastAsia"/>
          <w:color w:val="000000"/>
          <w:sz w:val="32"/>
          <w:szCs w:val="32"/>
          <w:bdr w:val="none" w:sz="0" w:space="0" w:color="auto" w:frame="1"/>
        </w:rPr>
        <w:t> </w:t>
      </w:r>
      <w:r w:rsidRPr="003B646B">
        <w:rPr>
          <w:rFonts w:ascii="方正小标宋_GBK" w:eastAsia="方正小标宋_GBK" w:cs="Tahoma" w:hint="eastAsia"/>
          <w:color w:val="000000"/>
          <w:sz w:val="32"/>
          <w:szCs w:val="32"/>
          <w:bdr w:val="none" w:sz="0" w:space="0" w:color="auto" w:frame="1"/>
        </w:rPr>
        <w:t>录</w:t>
      </w:r>
    </w:p>
    <w:p w:rsidR="003B646B" w:rsidRPr="003B646B" w:rsidRDefault="00181697" w:rsidP="00EF3E99">
      <w:pPr>
        <w:shd w:val="clear" w:color="auto" w:fill="FFFFFF"/>
        <w:adjustRightInd/>
        <w:snapToGrid/>
        <w:spacing w:after="0" w:line="540" w:lineRule="exact"/>
        <w:rPr>
          <w:rFonts w:cs="Tahoma"/>
          <w:color w:val="000000"/>
        </w:rPr>
      </w:pPr>
      <w:r w:rsidRPr="003B646B">
        <w:rPr>
          <w:rFonts w:ascii="方正小标宋_GBK" w:eastAsia="方正小标宋_GBK" w:cs="Tahoma" w:hint="eastAsia"/>
          <w:color w:val="000000"/>
          <w:sz w:val="32"/>
          <w:szCs w:val="32"/>
          <w:bdr w:val="none" w:sz="0" w:space="0" w:color="auto" w:frame="1"/>
        </w:rPr>
        <w:t> </w:t>
      </w:r>
    </w:p>
    <w:p w:rsidR="003B646B" w:rsidRPr="00F82D25" w:rsidRDefault="00181697" w:rsidP="00EF3E99">
      <w:pPr>
        <w:shd w:val="clear" w:color="auto" w:fill="FFFFFF"/>
        <w:adjustRightInd/>
        <w:snapToGrid/>
        <w:spacing w:after="0" w:line="540" w:lineRule="exact"/>
        <w:ind w:firstLine="160"/>
        <w:rPr>
          <w:rFonts w:ascii="方正黑体_GBK" w:eastAsia="方正黑体_GBK" w:cs="Tahoma"/>
          <w:color w:val="000000"/>
        </w:rPr>
      </w:pPr>
      <w:r w:rsidRPr="00F82D25">
        <w:rPr>
          <w:rFonts w:ascii="方正黑体_GBK" w:eastAsia="方正黑体_GBK" w:hAnsi="黑体" w:cs="Tahoma" w:hint="eastAsia"/>
          <w:color w:val="000000"/>
          <w:sz w:val="32"/>
          <w:szCs w:val="32"/>
          <w:bdr w:val="none" w:sz="0" w:space="0" w:color="auto" w:frame="1"/>
        </w:rPr>
        <w:t>第一部分</w:t>
      </w:r>
      <w:r w:rsidRPr="00F82D25">
        <w:rPr>
          <w:rFonts w:ascii="宋体" w:eastAsia="方正黑体_GBK" w:hAnsi="宋体" w:cs="宋体" w:hint="eastAsia"/>
          <w:color w:val="000000"/>
          <w:sz w:val="32"/>
          <w:szCs w:val="32"/>
          <w:bdr w:val="none" w:sz="0" w:space="0" w:color="auto" w:frame="1"/>
        </w:rPr>
        <w:t> </w:t>
      </w:r>
      <w:r w:rsidRPr="00F82D25">
        <w:rPr>
          <w:rFonts w:ascii="方正黑体_GBK" w:eastAsia="方正黑体_GBK" w:hAnsi="黑体" w:cs="Tahoma" w:hint="eastAsia"/>
          <w:color w:val="000000"/>
          <w:sz w:val="32"/>
          <w:szCs w:val="32"/>
          <w:bdr w:val="none" w:sz="0" w:space="0" w:color="auto" w:frame="1"/>
        </w:rPr>
        <w:t>洱源县卫生健康局202</w:t>
      </w:r>
      <w:r w:rsidR="004863E9" w:rsidRPr="00F82D25">
        <w:rPr>
          <w:rFonts w:ascii="方正黑体_GBK" w:eastAsia="方正黑体_GBK" w:hAnsi="黑体" w:cs="Tahoma" w:hint="eastAsia"/>
          <w:color w:val="000000"/>
          <w:sz w:val="32"/>
          <w:szCs w:val="32"/>
          <w:bdr w:val="none" w:sz="0" w:space="0" w:color="auto" w:frame="1"/>
        </w:rPr>
        <w:t>4</w:t>
      </w:r>
      <w:r w:rsidRPr="00F82D25">
        <w:rPr>
          <w:rFonts w:ascii="方正黑体_GBK" w:eastAsia="方正黑体_GBK" w:hAnsi="黑体" w:cs="Tahoma" w:hint="eastAsia"/>
          <w:color w:val="000000"/>
          <w:sz w:val="32"/>
          <w:szCs w:val="32"/>
          <w:bdr w:val="none" w:sz="0" w:space="0" w:color="auto" w:frame="1"/>
        </w:rPr>
        <w:t>年度预算编制说明</w:t>
      </w:r>
    </w:p>
    <w:p w:rsidR="003B646B" w:rsidRPr="00F82D25" w:rsidRDefault="00181697" w:rsidP="00EF3E99">
      <w:pPr>
        <w:shd w:val="clear" w:color="auto" w:fill="FFFFFF"/>
        <w:adjustRightInd/>
        <w:snapToGrid/>
        <w:spacing w:after="0" w:line="540" w:lineRule="exact"/>
        <w:ind w:firstLine="160"/>
        <w:rPr>
          <w:rFonts w:ascii="方正仿宋_GBK" w:eastAsia="方正仿宋_GBK" w:cs="Tahoma"/>
          <w:color w:val="000000"/>
        </w:rPr>
      </w:pPr>
      <w:r w:rsidRPr="00F82D25">
        <w:rPr>
          <w:rFonts w:ascii="方正仿宋_GBK" w:eastAsia="方正仿宋_GBK" w:hAnsi="楷体" w:cs="Tahoma" w:hint="eastAsia"/>
          <w:color w:val="000000"/>
          <w:sz w:val="32"/>
          <w:szCs w:val="32"/>
          <w:bdr w:val="none" w:sz="0" w:space="0" w:color="auto" w:frame="1"/>
        </w:rPr>
        <w:t>一、基本职能及主要工作</w:t>
      </w:r>
    </w:p>
    <w:p w:rsidR="003B646B" w:rsidRPr="00F82D25" w:rsidRDefault="00181697" w:rsidP="00EF3E99">
      <w:pPr>
        <w:shd w:val="clear" w:color="auto" w:fill="FFFFFF"/>
        <w:adjustRightInd/>
        <w:snapToGrid/>
        <w:spacing w:after="0" w:line="540" w:lineRule="exact"/>
        <w:ind w:firstLine="160"/>
        <w:rPr>
          <w:rFonts w:ascii="方正仿宋_GBK" w:eastAsia="方正仿宋_GBK" w:cs="Tahoma"/>
          <w:color w:val="000000"/>
        </w:rPr>
      </w:pPr>
      <w:r w:rsidRPr="00F82D25">
        <w:rPr>
          <w:rFonts w:ascii="方正仿宋_GBK" w:eastAsia="方正仿宋_GBK" w:hAnsi="楷体" w:cs="Tahoma" w:hint="eastAsia"/>
          <w:color w:val="000000"/>
          <w:sz w:val="32"/>
          <w:szCs w:val="32"/>
          <w:bdr w:val="none" w:sz="0" w:space="0" w:color="auto" w:frame="1"/>
        </w:rPr>
        <w:t>二、预算单位基本情况</w:t>
      </w:r>
    </w:p>
    <w:p w:rsidR="003B646B" w:rsidRPr="00F82D25" w:rsidRDefault="00181697" w:rsidP="00EF3E99">
      <w:pPr>
        <w:shd w:val="clear" w:color="auto" w:fill="FFFFFF"/>
        <w:adjustRightInd/>
        <w:snapToGrid/>
        <w:spacing w:after="0" w:line="540" w:lineRule="exact"/>
        <w:ind w:firstLine="160"/>
        <w:rPr>
          <w:rFonts w:ascii="方正仿宋_GBK" w:eastAsia="方正仿宋_GBK" w:cs="Tahoma"/>
          <w:color w:val="000000"/>
        </w:rPr>
      </w:pPr>
      <w:r w:rsidRPr="00F82D25">
        <w:rPr>
          <w:rFonts w:ascii="方正仿宋_GBK" w:eastAsia="方正仿宋_GBK" w:hAnsi="楷体" w:cs="Tahoma" w:hint="eastAsia"/>
          <w:color w:val="000000"/>
          <w:sz w:val="32"/>
          <w:szCs w:val="32"/>
          <w:bdr w:val="none" w:sz="0" w:space="0" w:color="auto" w:frame="1"/>
        </w:rPr>
        <w:t>三、预算单位收入情况</w:t>
      </w:r>
    </w:p>
    <w:p w:rsidR="003B646B" w:rsidRPr="00F82D25" w:rsidRDefault="00181697" w:rsidP="00EF3E99">
      <w:pPr>
        <w:shd w:val="clear" w:color="auto" w:fill="FFFFFF"/>
        <w:adjustRightInd/>
        <w:snapToGrid/>
        <w:spacing w:after="0" w:line="540" w:lineRule="exact"/>
        <w:ind w:firstLine="160"/>
        <w:rPr>
          <w:rFonts w:ascii="方正仿宋_GBK" w:eastAsia="方正仿宋_GBK" w:cs="Tahoma"/>
          <w:color w:val="000000"/>
        </w:rPr>
      </w:pPr>
      <w:r w:rsidRPr="00F82D25">
        <w:rPr>
          <w:rFonts w:ascii="方正仿宋_GBK" w:eastAsia="方正仿宋_GBK" w:hAnsi="楷体" w:cs="Tahoma" w:hint="eastAsia"/>
          <w:color w:val="000000"/>
          <w:sz w:val="32"/>
          <w:szCs w:val="32"/>
          <w:bdr w:val="none" w:sz="0" w:space="0" w:color="auto" w:frame="1"/>
        </w:rPr>
        <w:t>四、预算单位支出情况</w:t>
      </w:r>
    </w:p>
    <w:p w:rsidR="003B646B" w:rsidRPr="00F82D25" w:rsidRDefault="00181697" w:rsidP="00EF3E99">
      <w:pPr>
        <w:shd w:val="clear" w:color="auto" w:fill="FFFFFF"/>
        <w:adjustRightInd/>
        <w:snapToGrid/>
        <w:spacing w:after="0" w:line="540" w:lineRule="exact"/>
        <w:ind w:firstLine="160"/>
        <w:rPr>
          <w:rFonts w:ascii="方正仿宋_GBK" w:eastAsia="方正仿宋_GBK" w:cs="Tahoma"/>
          <w:color w:val="000000"/>
        </w:rPr>
      </w:pPr>
      <w:r w:rsidRPr="00F82D25">
        <w:rPr>
          <w:rFonts w:ascii="方正仿宋_GBK" w:eastAsia="方正仿宋_GBK" w:hAnsi="楷体" w:cs="Tahoma" w:hint="eastAsia"/>
          <w:color w:val="000000"/>
          <w:sz w:val="32"/>
          <w:szCs w:val="32"/>
          <w:bdr w:val="none" w:sz="0" w:space="0" w:color="auto" w:frame="1"/>
        </w:rPr>
        <w:t>五、对下专项转移支付情况</w:t>
      </w:r>
    </w:p>
    <w:p w:rsidR="004A535E" w:rsidRPr="00F82D25" w:rsidRDefault="00181697" w:rsidP="00EF3E99">
      <w:pPr>
        <w:shd w:val="clear" w:color="auto" w:fill="FFFFFF"/>
        <w:adjustRightInd/>
        <w:snapToGrid/>
        <w:spacing w:after="0" w:line="540" w:lineRule="exact"/>
        <w:ind w:firstLine="160"/>
        <w:rPr>
          <w:rFonts w:ascii="方正仿宋_GBK" w:eastAsia="方正仿宋_GBK" w:hAnsi="楷体" w:cs="Tahoma"/>
          <w:color w:val="000000"/>
          <w:sz w:val="32"/>
          <w:szCs w:val="32"/>
          <w:bdr w:val="none" w:sz="0" w:space="0" w:color="auto" w:frame="1"/>
        </w:rPr>
      </w:pPr>
      <w:r w:rsidRPr="00F82D25">
        <w:rPr>
          <w:rFonts w:ascii="方正仿宋_GBK" w:eastAsia="方正仿宋_GBK" w:hAnsi="楷体" w:cs="Tahoma" w:hint="eastAsia"/>
          <w:color w:val="000000"/>
          <w:sz w:val="32"/>
          <w:szCs w:val="32"/>
          <w:bdr w:val="none" w:sz="0" w:space="0" w:color="auto" w:frame="1"/>
        </w:rPr>
        <w:t>六、政府专户管理资金情况</w:t>
      </w:r>
    </w:p>
    <w:p w:rsidR="003B646B" w:rsidRPr="00F82D25" w:rsidRDefault="00181697" w:rsidP="00EF3E99">
      <w:pPr>
        <w:shd w:val="clear" w:color="auto" w:fill="FFFFFF"/>
        <w:adjustRightInd/>
        <w:snapToGrid/>
        <w:spacing w:after="0" w:line="540" w:lineRule="exact"/>
        <w:ind w:firstLine="160"/>
        <w:rPr>
          <w:rFonts w:ascii="方正仿宋_GBK" w:eastAsia="方正仿宋_GBK" w:cs="Tahoma"/>
          <w:color w:val="000000"/>
        </w:rPr>
      </w:pPr>
      <w:r w:rsidRPr="00F82D25">
        <w:rPr>
          <w:rFonts w:ascii="方正仿宋_GBK" w:eastAsia="方正仿宋_GBK" w:hAnsi="楷体" w:cs="Tahoma" w:hint="eastAsia"/>
          <w:color w:val="000000"/>
          <w:sz w:val="32"/>
          <w:szCs w:val="32"/>
          <w:bdr w:val="none" w:sz="0" w:space="0" w:color="auto" w:frame="1"/>
        </w:rPr>
        <w:t>七、政府采购预算情况</w:t>
      </w:r>
    </w:p>
    <w:p w:rsidR="003B646B" w:rsidRPr="00F82D25" w:rsidRDefault="00181697" w:rsidP="00EF3E99">
      <w:pPr>
        <w:shd w:val="clear" w:color="auto" w:fill="FFFFFF"/>
        <w:adjustRightInd/>
        <w:snapToGrid/>
        <w:spacing w:after="0" w:line="540" w:lineRule="exact"/>
        <w:ind w:firstLine="160"/>
        <w:rPr>
          <w:rFonts w:ascii="方正仿宋_GBK" w:eastAsia="方正仿宋_GBK" w:cs="Tahoma"/>
          <w:color w:val="000000"/>
        </w:rPr>
      </w:pPr>
      <w:r w:rsidRPr="00F82D25">
        <w:rPr>
          <w:rFonts w:ascii="方正仿宋_GBK" w:eastAsia="方正仿宋_GBK" w:hAnsi="楷体" w:cs="Tahoma" w:hint="eastAsia"/>
          <w:color w:val="000000"/>
          <w:sz w:val="32"/>
          <w:szCs w:val="32"/>
          <w:bdr w:val="none" w:sz="0" w:space="0" w:color="auto" w:frame="1"/>
        </w:rPr>
        <w:t>八、</w:t>
      </w:r>
      <w:r w:rsidR="002A5810" w:rsidRPr="00F82D25">
        <w:rPr>
          <w:rFonts w:ascii="方正仿宋_GBK" w:eastAsia="方正仿宋_GBK" w:hAnsi="楷体" w:cs="Tahoma" w:hint="eastAsia"/>
          <w:color w:val="000000"/>
          <w:sz w:val="32"/>
          <w:szCs w:val="32"/>
          <w:bdr w:val="none" w:sz="0" w:space="0" w:color="auto" w:frame="1"/>
        </w:rPr>
        <w:t xml:space="preserve">单位 </w:t>
      </w:r>
      <w:r w:rsidRPr="00F82D25">
        <w:rPr>
          <w:rFonts w:ascii="方正仿宋_GBK" w:eastAsia="方正仿宋_GBK" w:hAnsi="楷体" w:cs="Tahoma" w:hint="eastAsia"/>
          <w:color w:val="000000"/>
          <w:sz w:val="32"/>
          <w:szCs w:val="32"/>
          <w:bdr w:val="none" w:sz="0" w:space="0" w:color="auto" w:frame="1"/>
        </w:rPr>
        <w:t>“三公”经费增减变化情况及原因说明</w:t>
      </w:r>
    </w:p>
    <w:p w:rsidR="003B646B" w:rsidRPr="00F82D25" w:rsidRDefault="00181697" w:rsidP="00EF3E99">
      <w:pPr>
        <w:shd w:val="clear" w:color="auto" w:fill="FFFFFF"/>
        <w:adjustRightInd/>
        <w:snapToGrid/>
        <w:spacing w:after="0" w:line="540" w:lineRule="exact"/>
        <w:ind w:firstLine="160"/>
        <w:rPr>
          <w:rFonts w:ascii="方正仿宋_GBK" w:eastAsia="方正仿宋_GBK" w:cs="Tahoma"/>
          <w:color w:val="000000"/>
        </w:rPr>
      </w:pPr>
      <w:r w:rsidRPr="00F82D25">
        <w:rPr>
          <w:rFonts w:ascii="方正仿宋_GBK" w:eastAsia="方正仿宋_GBK" w:hAnsi="楷体" w:cs="Tahoma" w:hint="eastAsia"/>
          <w:color w:val="000000"/>
          <w:sz w:val="32"/>
          <w:szCs w:val="32"/>
          <w:bdr w:val="none" w:sz="0" w:space="0" w:color="auto" w:frame="1"/>
        </w:rPr>
        <w:t>九、重点项目预算绩效目标情况</w:t>
      </w:r>
    </w:p>
    <w:p w:rsidR="003B646B" w:rsidRPr="00F82D25" w:rsidRDefault="00181697" w:rsidP="00EF3E99">
      <w:pPr>
        <w:shd w:val="clear" w:color="auto" w:fill="FFFFFF"/>
        <w:adjustRightInd/>
        <w:snapToGrid/>
        <w:spacing w:after="0" w:line="540" w:lineRule="exact"/>
        <w:ind w:firstLine="160"/>
        <w:rPr>
          <w:rFonts w:ascii="方正仿宋_GBK" w:eastAsia="方正仿宋_GBK" w:cs="Tahoma"/>
          <w:color w:val="000000"/>
        </w:rPr>
      </w:pPr>
      <w:r w:rsidRPr="00F82D25">
        <w:rPr>
          <w:rFonts w:ascii="方正仿宋_GBK" w:eastAsia="方正仿宋_GBK" w:hAnsi="楷体" w:cs="Tahoma" w:hint="eastAsia"/>
          <w:color w:val="000000"/>
          <w:sz w:val="32"/>
          <w:szCs w:val="32"/>
          <w:bdr w:val="none" w:sz="0" w:space="0" w:color="auto" w:frame="1"/>
        </w:rPr>
        <w:t>十、其他公开信息</w:t>
      </w:r>
    </w:p>
    <w:p w:rsidR="003B646B" w:rsidRPr="00F82D25" w:rsidRDefault="00181697" w:rsidP="00EF3E99">
      <w:pPr>
        <w:shd w:val="clear" w:color="auto" w:fill="FFFFFF"/>
        <w:adjustRightInd/>
        <w:snapToGrid/>
        <w:spacing w:after="0" w:line="540" w:lineRule="exact"/>
        <w:ind w:firstLine="640"/>
        <w:jc w:val="both"/>
        <w:rPr>
          <w:rFonts w:ascii="方正黑体_GBK" w:eastAsia="方正黑体_GBK" w:cs="Tahoma"/>
          <w:color w:val="000000"/>
        </w:rPr>
      </w:pPr>
      <w:r w:rsidRPr="00F82D25">
        <w:rPr>
          <w:rFonts w:ascii="方正黑体_GBK" w:eastAsia="方正黑体_GBK" w:hAnsi="黑体" w:cs="Tahoma" w:hint="eastAsia"/>
          <w:color w:val="000000"/>
          <w:sz w:val="32"/>
          <w:szCs w:val="32"/>
          <w:bdr w:val="none" w:sz="0" w:space="0" w:color="auto" w:frame="1"/>
        </w:rPr>
        <w:t>第</w:t>
      </w:r>
      <w:r w:rsidR="004A535E" w:rsidRPr="00F82D25">
        <w:rPr>
          <w:rFonts w:ascii="方正黑体_GBK" w:eastAsia="方正黑体_GBK" w:hAnsi="黑体" w:cs="Tahoma" w:hint="eastAsia"/>
          <w:color w:val="000000"/>
          <w:sz w:val="32"/>
          <w:szCs w:val="32"/>
          <w:bdr w:val="none" w:sz="0" w:space="0" w:color="auto" w:frame="1"/>
        </w:rPr>
        <w:t>二</w:t>
      </w:r>
      <w:r w:rsidRPr="00F82D25">
        <w:rPr>
          <w:rFonts w:ascii="方正黑体_GBK" w:eastAsia="方正黑体_GBK" w:hAnsi="黑体" w:cs="Tahoma" w:hint="eastAsia"/>
          <w:color w:val="000000"/>
          <w:sz w:val="32"/>
          <w:szCs w:val="32"/>
          <w:bdr w:val="none" w:sz="0" w:space="0" w:color="auto" w:frame="1"/>
        </w:rPr>
        <w:t>部分</w:t>
      </w:r>
      <w:r w:rsidRPr="00F82D25">
        <w:rPr>
          <w:rFonts w:ascii="方正黑体_GBK" w:eastAsia="方正黑体_GBK" w:hAnsi="黑体" w:cs="Tahoma" w:hint="eastAsia"/>
          <w:color w:val="000000"/>
          <w:sz w:val="32"/>
          <w:szCs w:val="32"/>
          <w:bdr w:val="none" w:sz="0" w:space="0" w:color="auto" w:frame="1"/>
        </w:rPr>
        <w:t> </w:t>
      </w:r>
      <w:r w:rsidRPr="00F82D25">
        <w:rPr>
          <w:rFonts w:ascii="方正黑体_GBK" w:eastAsia="方正黑体_GBK" w:hAnsi="黑体" w:cs="Tahoma" w:hint="eastAsia"/>
          <w:color w:val="000000"/>
          <w:sz w:val="32"/>
          <w:szCs w:val="32"/>
          <w:bdr w:val="none" w:sz="0" w:space="0" w:color="auto" w:frame="1"/>
        </w:rPr>
        <w:t>洱源县卫生健康局</w:t>
      </w:r>
      <w:r w:rsidR="004A535E" w:rsidRPr="00F82D25">
        <w:rPr>
          <w:rFonts w:ascii="方正黑体_GBK" w:eastAsia="方正黑体_GBK" w:hAnsi="黑体" w:cs="Tahoma" w:hint="eastAsia"/>
          <w:color w:val="000000"/>
          <w:sz w:val="32"/>
          <w:szCs w:val="32"/>
          <w:bdr w:val="none" w:sz="0" w:space="0" w:color="auto" w:frame="1"/>
        </w:rPr>
        <w:t>2024年预算财政项目文本</w:t>
      </w:r>
    </w:p>
    <w:p w:rsidR="003B646B"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楷体" w:cs="Tahoma" w:hint="eastAsia"/>
          <w:color w:val="000000"/>
          <w:sz w:val="32"/>
          <w:szCs w:val="32"/>
          <w:bdr w:val="none" w:sz="0" w:space="0" w:color="auto" w:frame="1"/>
        </w:rPr>
        <w:t>一、项目名称</w:t>
      </w:r>
    </w:p>
    <w:p w:rsidR="003B646B"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楷体" w:cs="Tahoma" w:hint="eastAsia"/>
          <w:color w:val="000000"/>
          <w:sz w:val="32"/>
          <w:szCs w:val="32"/>
          <w:bdr w:val="none" w:sz="0" w:space="0" w:color="auto" w:frame="1"/>
        </w:rPr>
        <w:t>二、立项依据</w:t>
      </w:r>
    </w:p>
    <w:p w:rsidR="003B646B"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楷体" w:cs="Tahoma" w:hint="eastAsia"/>
          <w:color w:val="000000"/>
          <w:sz w:val="32"/>
          <w:szCs w:val="32"/>
          <w:bdr w:val="none" w:sz="0" w:space="0" w:color="auto" w:frame="1"/>
        </w:rPr>
        <w:t>三、项目实施单位</w:t>
      </w:r>
    </w:p>
    <w:p w:rsidR="003B646B"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楷体" w:cs="Tahoma" w:hint="eastAsia"/>
          <w:color w:val="000000"/>
          <w:sz w:val="32"/>
          <w:szCs w:val="32"/>
          <w:bdr w:val="none" w:sz="0" w:space="0" w:color="auto" w:frame="1"/>
        </w:rPr>
        <w:t>四、项目基本概况</w:t>
      </w:r>
    </w:p>
    <w:p w:rsidR="003B646B"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楷体" w:cs="Tahoma" w:hint="eastAsia"/>
          <w:color w:val="000000"/>
          <w:sz w:val="32"/>
          <w:szCs w:val="32"/>
          <w:bdr w:val="none" w:sz="0" w:space="0" w:color="auto" w:frame="1"/>
        </w:rPr>
        <w:t>五、项目实施内容</w:t>
      </w:r>
    </w:p>
    <w:p w:rsidR="003B646B"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楷体" w:cs="Tahoma" w:hint="eastAsia"/>
          <w:color w:val="000000"/>
          <w:sz w:val="32"/>
          <w:szCs w:val="32"/>
          <w:bdr w:val="none" w:sz="0" w:space="0" w:color="auto" w:frame="1"/>
        </w:rPr>
        <w:t>六、资金安排情况</w:t>
      </w:r>
    </w:p>
    <w:p w:rsidR="003B646B"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楷体" w:cs="Tahoma" w:hint="eastAsia"/>
          <w:color w:val="000000"/>
          <w:sz w:val="32"/>
          <w:szCs w:val="32"/>
          <w:bdr w:val="none" w:sz="0" w:space="0" w:color="auto" w:frame="1"/>
        </w:rPr>
        <w:t>七、项目实施计划</w:t>
      </w:r>
    </w:p>
    <w:p w:rsidR="003B646B"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楷体" w:cs="Tahoma" w:hint="eastAsia"/>
          <w:color w:val="000000"/>
          <w:sz w:val="32"/>
          <w:szCs w:val="32"/>
          <w:bdr w:val="none" w:sz="0" w:space="0" w:color="auto" w:frame="1"/>
        </w:rPr>
        <w:lastRenderedPageBreak/>
        <w:t>八、项目实施成效</w:t>
      </w:r>
    </w:p>
    <w:p w:rsidR="004A535E" w:rsidRPr="00F82D25" w:rsidRDefault="00181697" w:rsidP="00EF3E99">
      <w:pPr>
        <w:shd w:val="clear" w:color="auto" w:fill="FFFFFF"/>
        <w:adjustRightInd/>
        <w:snapToGrid/>
        <w:spacing w:after="0" w:line="540" w:lineRule="exact"/>
        <w:ind w:firstLine="640"/>
        <w:rPr>
          <w:rFonts w:ascii="方正黑体_GBK" w:eastAsia="方正黑体_GBK" w:cs="Tahoma"/>
          <w:color w:val="000000"/>
          <w:sz w:val="32"/>
          <w:szCs w:val="32"/>
        </w:rPr>
      </w:pPr>
      <w:r w:rsidRPr="00F82D25">
        <w:rPr>
          <w:rFonts w:ascii="方正黑体_GBK" w:eastAsia="方正黑体_GBK" w:cs="Tahoma" w:hint="eastAsia"/>
          <w:color w:val="000000"/>
          <w:sz w:val="32"/>
          <w:szCs w:val="32"/>
        </w:rPr>
        <w:t> </w:t>
      </w:r>
      <w:r w:rsidRPr="00F82D25">
        <w:rPr>
          <w:rFonts w:ascii="方正黑体_GBK" w:eastAsia="方正黑体_GBK" w:hAnsi="黑体" w:cs="Tahoma" w:hint="eastAsia"/>
          <w:color w:val="000000"/>
          <w:sz w:val="32"/>
          <w:szCs w:val="32"/>
          <w:bdr w:val="none" w:sz="0" w:space="0" w:color="auto" w:frame="1"/>
        </w:rPr>
        <w:t>第三部分</w:t>
      </w:r>
      <w:r w:rsidRPr="00F82D25">
        <w:rPr>
          <w:rFonts w:ascii="宋体" w:eastAsia="方正黑体_GBK" w:hAnsi="宋体" w:cs="宋体" w:hint="eastAsia"/>
          <w:color w:val="000000"/>
          <w:sz w:val="32"/>
          <w:szCs w:val="32"/>
          <w:bdr w:val="none" w:sz="0" w:space="0" w:color="auto" w:frame="1"/>
        </w:rPr>
        <w:t> </w:t>
      </w:r>
      <w:r w:rsidRPr="00F82D25">
        <w:rPr>
          <w:rFonts w:ascii="方正黑体_GBK" w:eastAsia="方正黑体_GBK" w:hAnsi="黑体" w:cs="Tahoma" w:hint="eastAsia"/>
          <w:color w:val="000000"/>
          <w:sz w:val="32"/>
          <w:szCs w:val="32"/>
          <w:bdr w:val="none" w:sz="0" w:space="0" w:color="auto" w:frame="1"/>
        </w:rPr>
        <w:t>洱源县卫生健康局202</w:t>
      </w:r>
      <w:r>
        <w:rPr>
          <w:rFonts w:ascii="方正黑体_GBK" w:eastAsia="方正黑体_GBK" w:hAnsi="黑体" w:cs="Tahoma" w:hint="eastAsia"/>
          <w:color w:val="000000"/>
          <w:sz w:val="32"/>
          <w:szCs w:val="32"/>
          <w:bdr w:val="none" w:sz="0" w:space="0" w:color="auto" w:frame="1"/>
        </w:rPr>
        <w:t>4</w:t>
      </w:r>
      <w:r w:rsidRPr="00F82D25">
        <w:rPr>
          <w:rFonts w:ascii="方正黑体_GBK" w:eastAsia="方正黑体_GBK" w:hAnsi="黑体" w:cs="Tahoma" w:hint="eastAsia"/>
          <w:color w:val="000000"/>
          <w:sz w:val="32"/>
          <w:szCs w:val="32"/>
          <w:bdr w:val="none" w:sz="0" w:space="0" w:color="auto" w:frame="1"/>
        </w:rPr>
        <w:t>年度预算表</w:t>
      </w:r>
    </w:p>
    <w:p w:rsidR="004A535E"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楷体" w:cs="Tahoma" w:hint="eastAsia"/>
          <w:color w:val="000000"/>
          <w:sz w:val="32"/>
          <w:szCs w:val="32"/>
          <w:bdr w:val="none" w:sz="0" w:space="0" w:color="auto" w:frame="1"/>
        </w:rPr>
        <w:t>一、财务收支预算总表</w:t>
      </w:r>
    </w:p>
    <w:p w:rsidR="004A535E"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楷体" w:cs="Tahoma" w:hint="eastAsia"/>
          <w:color w:val="000000"/>
          <w:sz w:val="32"/>
          <w:szCs w:val="32"/>
          <w:bdr w:val="none" w:sz="0" w:space="0" w:color="auto" w:frame="1"/>
        </w:rPr>
        <w:t>二、收入预算表</w:t>
      </w:r>
    </w:p>
    <w:p w:rsidR="004A535E"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楷体" w:cs="Tahoma" w:hint="eastAsia"/>
          <w:color w:val="000000"/>
          <w:sz w:val="32"/>
          <w:szCs w:val="32"/>
          <w:bdr w:val="none" w:sz="0" w:space="0" w:color="auto" w:frame="1"/>
        </w:rPr>
        <w:t>三、单位支出预算表</w:t>
      </w:r>
    </w:p>
    <w:p w:rsidR="004A535E"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楷体" w:cs="Tahoma" w:hint="eastAsia"/>
          <w:color w:val="000000"/>
          <w:sz w:val="32"/>
          <w:szCs w:val="32"/>
          <w:bdr w:val="none" w:sz="0" w:space="0" w:color="auto" w:frame="1"/>
        </w:rPr>
        <w:t>四、财政拨款收支预算总表</w:t>
      </w:r>
    </w:p>
    <w:p w:rsidR="004A535E"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楷体" w:cs="Tahoma" w:hint="eastAsia"/>
          <w:color w:val="000000"/>
          <w:sz w:val="32"/>
          <w:szCs w:val="32"/>
          <w:bdr w:val="none" w:sz="0" w:space="0" w:color="auto" w:frame="1"/>
        </w:rPr>
        <w:t>五、一般公共预算支出预算表（按功能科目分类）</w:t>
      </w:r>
    </w:p>
    <w:p w:rsidR="004A535E" w:rsidRPr="00F82D25" w:rsidRDefault="00181697" w:rsidP="00EF3E99">
      <w:pPr>
        <w:shd w:val="clear" w:color="auto" w:fill="FFFFFF"/>
        <w:adjustRightInd/>
        <w:snapToGrid/>
        <w:spacing w:after="0" w:line="540" w:lineRule="exact"/>
        <w:ind w:firstLine="640"/>
        <w:rPr>
          <w:rFonts w:ascii="方正仿宋_GBK" w:eastAsia="方正仿宋_GBK" w:hAnsi="楷体" w:cs="Tahoma"/>
          <w:color w:val="000000"/>
          <w:sz w:val="32"/>
          <w:szCs w:val="32"/>
          <w:bdr w:val="none" w:sz="0" w:space="0" w:color="auto" w:frame="1"/>
        </w:rPr>
      </w:pPr>
      <w:r w:rsidRPr="00F82D25">
        <w:rPr>
          <w:rFonts w:ascii="方正仿宋_GBK" w:eastAsia="方正仿宋_GBK" w:hAnsi="楷体" w:cs="Tahoma" w:hint="eastAsia"/>
          <w:color w:val="000000"/>
          <w:sz w:val="32"/>
          <w:szCs w:val="32"/>
          <w:bdr w:val="none" w:sz="0" w:space="0" w:color="auto" w:frame="1"/>
        </w:rPr>
        <w:t>六、一般公共预算“三公”经费支出预算表</w:t>
      </w:r>
    </w:p>
    <w:p w:rsidR="004A535E"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楷体" w:cs="Tahoma" w:hint="eastAsia"/>
          <w:color w:val="000000"/>
          <w:sz w:val="32"/>
          <w:szCs w:val="32"/>
          <w:bdr w:val="none" w:sz="0" w:space="0" w:color="auto" w:frame="1"/>
        </w:rPr>
        <w:t>七、基本支出预算表（人员类、运转类公用经费项目）</w:t>
      </w:r>
    </w:p>
    <w:p w:rsidR="004A535E"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楷体" w:cs="Tahoma" w:hint="eastAsia"/>
          <w:color w:val="000000"/>
          <w:sz w:val="32"/>
          <w:szCs w:val="32"/>
          <w:bdr w:val="none" w:sz="0" w:space="0" w:color="auto" w:frame="1"/>
        </w:rPr>
        <w:t>八、项目支出预算表（其他运转类、特定目标类项目）</w:t>
      </w:r>
    </w:p>
    <w:p w:rsidR="004A535E"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楷体" w:cs="Tahoma" w:hint="eastAsia"/>
          <w:color w:val="000000"/>
          <w:sz w:val="32"/>
          <w:szCs w:val="32"/>
          <w:bdr w:val="none" w:sz="0" w:space="0" w:color="auto" w:frame="1"/>
        </w:rPr>
        <w:t>九、项目支出绩效目标表</w:t>
      </w:r>
    </w:p>
    <w:p w:rsidR="004A535E" w:rsidRPr="00F82D25" w:rsidRDefault="00181697" w:rsidP="00EF3E99">
      <w:pPr>
        <w:shd w:val="clear" w:color="auto" w:fill="FFFFFF"/>
        <w:adjustRightInd/>
        <w:snapToGrid/>
        <w:spacing w:after="0" w:line="540" w:lineRule="exact"/>
        <w:ind w:firstLine="640"/>
        <w:rPr>
          <w:rFonts w:ascii="方正仿宋_GBK" w:eastAsia="方正仿宋_GBK" w:hAnsi="楷体" w:cs="Tahoma"/>
          <w:color w:val="000000"/>
          <w:sz w:val="32"/>
          <w:szCs w:val="32"/>
          <w:bdr w:val="none" w:sz="0" w:space="0" w:color="auto" w:frame="1"/>
        </w:rPr>
      </w:pPr>
      <w:r w:rsidRPr="00F82D25">
        <w:rPr>
          <w:rFonts w:ascii="方正仿宋_GBK" w:eastAsia="方正仿宋_GBK" w:hAnsi="楷体" w:cs="Tahoma" w:hint="eastAsia"/>
          <w:color w:val="000000"/>
          <w:sz w:val="32"/>
          <w:szCs w:val="32"/>
          <w:bdr w:val="none" w:sz="0" w:space="0" w:color="auto" w:frame="1"/>
        </w:rPr>
        <w:t>十、政府性基金预算支出预算表</w:t>
      </w:r>
    </w:p>
    <w:p w:rsidR="004A535E"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楷体" w:cs="Tahoma" w:hint="eastAsia"/>
          <w:color w:val="000000"/>
          <w:sz w:val="32"/>
          <w:szCs w:val="32"/>
          <w:bdr w:val="none" w:sz="0" w:space="0" w:color="auto" w:frame="1"/>
        </w:rPr>
        <w:t>十一、政府采购预算表</w:t>
      </w:r>
    </w:p>
    <w:p w:rsidR="004A535E"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楷体" w:cs="Tahoma" w:hint="eastAsia"/>
          <w:color w:val="000000"/>
          <w:sz w:val="32"/>
          <w:szCs w:val="32"/>
          <w:bdr w:val="none" w:sz="0" w:space="0" w:color="auto" w:frame="1"/>
        </w:rPr>
        <w:t>十二、政府购买服务预算表</w:t>
      </w:r>
    </w:p>
    <w:p w:rsidR="004A535E"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楷体" w:cs="Tahoma" w:hint="eastAsia"/>
          <w:color w:val="000000"/>
          <w:sz w:val="32"/>
          <w:szCs w:val="32"/>
          <w:bdr w:val="none" w:sz="0" w:space="0" w:color="auto" w:frame="1"/>
        </w:rPr>
        <w:t>十三、对下转移支付预算表</w:t>
      </w:r>
    </w:p>
    <w:p w:rsidR="004A535E"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楷体" w:cs="Tahoma" w:hint="eastAsia"/>
          <w:color w:val="000000"/>
          <w:sz w:val="32"/>
          <w:szCs w:val="32"/>
          <w:bdr w:val="none" w:sz="0" w:space="0" w:color="auto" w:frame="1"/>
        </w:rPr>
        <w:t>十四、对下转移支付绩效目标表</w:t>
      </w:r>
    </w:p>
    <w:p w:rsidR="004A535E"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楷体" w:cs="Tahoma" w:hint="eastAsia"/>
          <w:color w:val="000000"/>
          <w:sz w:val="32"/>
          <w:szCs w:val="32"/>
          <w:bdr w:val="none" w:sz="0" w:space="0" w:color="auto" w:frame="1"/>
        </w:rPr>
        <w:t>十五、新增资产配置表</w:t>
      </w:r>
    </w:p>
    <w:p w:rsidR="004A535E"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楷体" w:cs="Tahoma" w:hint="eastAsia"/>
          <w:color w:val="000000"/>
          <w:sz w:val="32"/>
          <w:szCs w:val="32"/>
          <w:bdr w:val="none" w:sz="0" w:space="0" w:color="auto" w:frame="1"/>
        </w:rPr>
        <w:t>十六、上级补助项目支出预算表</w:t>
      </w:r>
    </w:p>
    <w:p w:rsidR="004A535E"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楷体" w:cs="Tahoma" w:hint="eastAsia"/>
          <w:color w:val="000000"/>
          <w:sz w:val="32"/>
          <w:szCs w:val="32"/>
          <w:bdr w:val="none" w:sz="0" w:space="0" w:color="auto" w:frame="1"/>
        </w:rPr>
        <w:t>十七、项目中期规划预算表</w:t>
      </w:r>
    </w:p>
    <w:p w:rsidR="003B646B" w:rsidRPr="003B646B" w:rsidRDefault="003B646B" w:rsidP="00EF3E99">
      <w:pPr>
        <w:shd w:val="clear" w:color="auto" w:fill="FFFFFF"/>
        <w:adjustRightInd/>
        <w:snapToGrid/>
        <w:spacing w:after="0" w:line="540" w:lineRule="exact"/>
        <w:jc w:val="both"/>
        <w:rPr>
          <w:rFonts w:cs="Tahoma"/>
          <w:color w:val="000000"/>
        </w:rPr>
      </w:pPr>
    </w:p>
    <w:p w:rsidR="003B646B" w:rsidRPr="00F82D25" w:rsidRDefault="00181697" w:rsidP="00EF3E99">
      <w:pPr>
        <w:shd w:val="clear" w:color="auto" w:fill="FFFFFF"/>
        <w:adjustRightInd/>
        <w:snapToGrid/>
        <w:spacing w:after="0" w:line="540" w:lineRule="exact"/>
        <w:jc w:val="center"/>
        <w:rPr>
          <w:rFonts w:ascii="方正小标宋_GBK" w:eastAsia="方正小标宋_GBK" w:cs="Tahoma"/>
          <w:color w:val="000000"/>
          <w:sz w:val="32"/>
          <w:szCs w:val="32"/>
        </w:rPr>
      </w:pPr>
      <w:r w:rsidRPr="00F82D25">
        <w:rPr>
          <w:rFonts w:ascii="方正小标宋_GBK" w:eastAsia="方正小标宋_GBK" w:cs="Tahoma" w:hint="eastAsia"/>
          <w:color w:val="000000"/>
          <w:sz w:val="32"/>
          <w:szCs w:val="32"/>
          <w:bdr w:val="none" w:sz="0" w:space="0" w:color="auto" w:frame="1"/>
        </w:rPr>
        <w:t>第一部分</w:t>
      </w:r>
      <w:r w:rsidRPr="00F82D25">
        <w:rPr>
          <w:rFonts w:ascii="方正小标宋_GBK" w:eastAsia="方正小标宋_GBK" w:cs="Tahoma" w:hint="eastAsia"/>
          <w:color w:val="000000"/>
          <w:sz w:val="32"/>
          <w:szCs w:val="32"/>
          <w:bdr w:val="none" w:sz="0" w:space="0" w:color="auto" w:frame="1"/>
        </w:rPr>
        <w:t> </w:t>
      </w:r>
      <w:r w:rsidRPr="00F82D25">
        <w:rPr>
          <w:rFonts w:ascii="方正小标宋_GBK" w:eastAsia="方正小标宋_GBK" w:cs="Tahoma" w:hint="eastAsia"/>
          <w:color w:val="000000"/>
          <w:sz w:val="32"/>
          <w:szCs w:val="32"/>
          <w:bdr w:val="none" w:sz="0" w:space="0" w:color="auto" w:frame="1"/>
        </w:rPr>
        <w:t> </w:t>
      </w:r>
      <w:r w:rsidRPr="00F82D25">
        <w:rPr>
          <w:rFonts w:ascii="方正小标宋_GBK" w:eastAsia="方正小标宋_GBK" w:cs="Tahoma" w:hint="eastAsia"/>
          <w:color w:val="000000"/>
          <w:sz w:val="32"/>
          <w:szCs w:val="32"/>
          <w:bdr w:val="none" w:sz="0" w:space="0" w:color="auto" w:frame="1"/>
        </w:rPr>
        <w:t>洱源县卫生健康局202</w:t>
      </w:r>
      <w:r w:rsidR="004863E9" w:rsidRPr="00F82D25">
        <w:rPr>
          <w:rFonts w:ascii="方正小标宋_GBK" w:eastAsia="方正小标宋_GBK" w:cs="Tahoma" w:hint="eastAsia"/>
          <w:color w:val="000000"/>
          <w:sz w:val="32"/>
          <w:szCs w:val="32"/>
          <w:bdr w:val="none" w:sz="0" w:space="0" w:color="auto" w:frame="1"/>
        </w:rPr>
        <w:t>4</w:t>
      </w:r>
      <w:r w:rsidRPr="00F82D25">
        <w:rPr>
          <w:rFonts w:ascii="方正小标宋_GBK" w:eastAsia="方正小标宋_GBK" w:cs="Tahoma" w:hint="eastAsia"/>
          <w:color w:val="000000"/>
          <w:sz w:val="32"/>
          <w:szCs w:val="32"/>
          <w:bdr w:val="none" w:sz="0" w:space="0" w:color="auto" w:frame="1"/>
        </w:rPr>
        <w:t>年度预算编制说明</w:t>
      </w:r>
    </w:p>
    <w:p w:rsidR="003B646B" w:rsidRPr="003B646B" w:rsidRDefault="00181697" w:rsidP="00EF3E99">
      <w:pPr>
        <w:shd w:val="clear" w:color="auto" w:fill="FFFFFF"/>
        <w:adjustRightInd/>
        <w:snapToGrid/>
        <w:spacing w:after="0" w:line="540" w:lineRule="exact"/>
        <w:ind w:firstLine="640"/>
        <w:jc w:val="center"/>
        <w:rPr>
          <w:rFonts w:cs="Tahoma"/>
          <w:color w:val="000000"/>
        </w:rPr>
      </w:pPr>
      <w:r w:rsidRPr="003B646B">
        <w:rPr>
          <w:rFonts w:ascii="Times New Roman" w:hAnsi="Times New Roman" w:cs="Times New Roman"/>
          <w:color w:val="000000"/>
          <w:sz w:val="32"/>
          <w:szCs w:val="32"/>
          <w:bdr w:val="none" w:sz="0" w:space="0" w:color="auto" w:frame="1"/>
        </w:rPr>
        <w:t> </w:t>
      </w:r>
    </w:p>
    <w:p w:rsidR="003B646B" w:rsidRPr="00F82D25" w:rsidRDefault="00181697" w:rsidP="00EF3E99">
      <w:pPr>
        <w:shd w:val="clear" w:color="auto" w:fill="FFFFFF"/>
        <w:adjustRightInd/>
        <w:snapToGrid/>
        <w:spacing w:after="0" w:line="540" w:lineRule="exact"/>
        <w:ind w:firstLine="640"/>
        <w:rPr>
          <w:rFonts w:ascii="方正黑体_GBK" w:eastAsia="方正黑体_GBK" w:cs="Tahoma"/>
          <w:color w:val="000000"/>
        </w:rPr>
      </w:pPr>
      <w:r w:rsidRPr="00F82D25">
        <w:rPr>
          <w:rFonts w:ascii="方正黑体_GBK" w:eastAsia="方正黑体_GBK" w:hAnsi="黑体" w:cs="Tahoma" w:hint="eastAsia"/>
          <w:color w:val="000000"/>
          <w:sz w:val="32"/>
          <w:szCs w:val="32"/>
          <w:bdr w:val="none" w:sz="0" w:space="0" w:color="auto" w:frame="1"/>
        </w:rPr>
        <w:t>一、基本职能及主要工作</w:t>
      </w:r>
    </w:p>
    <w:p w:rsidR="003B646B"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楷体" w:cs="Tahoma" w:hint="eastAsia"/>
          <w:color w:val="000000"/>
          <w:sz w:val="32"/>
          <w:szCs w:val="32"/>
          <w:bdr w:val="none" w:sz="0" w:space="0" w:color="auto" w:frame="1"/>
        </w:rPr>
        <w:t>（一）单位主要职责</w:t>
      </w:r>
    </w:p>
    <w:p w:rsidR="003B646B"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仿宋" w:cs="Tahoma" w:hint="eastAsia"/>
          <w:color w:val="000000"/>
          <w:sz w:val="32"/>
          <w:szCs w:val="32"/>
          <w:bdr w:val="none" w:sz="0" w:space="0" w:color="auto" w:frame="1"/>
        </w:rPr>
        <w:lastRenderedPageBreak/>
        <w:t>洱源县卫生健康局承担着贯彻执行国家和省、州有关卫生健康事业发展的法律法规和方针政策，拟订我县卫生健康政策、规划计划并组织实施，统筹规划卫生健康资源配置，指导区域卫生健康规划的编制和实施，加强卫生健康人才队伍建设，制定并组织实施推进卫生健康基本公共服务均等化、普惠化、便捷化和公共资源向基层延伸等政策措施；协调推进深化医药卫生体制改革，研究提出深化医药卫生体制改革重大方针、政策、措施的建议。组织深化公立医院综合改革，推进管办分离，健全现代医院管理制度，制定并组织实施推动卫生健康公共服务提供主体多元化、提供方式多样化的政策措施，提出医疗服务价格政策的建议；制定并组织落实疾病预防控制规划、国家免疫规划以及严重危害人民健康公共卫生问题的干预措施，负责卫生应急工作，组织指导突发公共卫生事件的预防控制和各类突发公共事件的医疗卫生救援；组织拟订并协调落实应对人口老龄化政策措施，负责推进老年健康服务体系建设和医养结合工作；贯彻落实国家药物政策和国家基本药物制度，开展药品使用监测、临床综合评价和短缺药品预警，组织开展食品安全风险监测评估；负责职责范围内的职业卫生、放射卫生、环境卫生、学校卫生、公共场所卫生、饮用水卫生等公共卫生的监督管理，负责传染病防治监督，健全卫生健康综合监督体系，牵头《烟草控制框架公约》履约工作。负责职业安全健康监督管理工作；制定医疗机构、医疗服务行业管理办法并监督实施，建立医疗服务评价和监督管理体系，会同有关部门贯彻执行卫生</w:t>
      </w:r>
      <w:r w:rsidRPr="00F82D25">
        <w:rPr>
          <w:rFonts w:ascii="方正仿宋_GBK" w:eastAsia="方正仿宋_GBK" w:hAnsi="仿宋" w:cs="Tahoma" w:hint="eastAsia"/>
          <w:color w:val="000000"/>
          <w:sz w:val="32"/>
          <w:szCs w:val="32"/>
          <w:bdr w:val="none" w:sz="0" w:space="0" w:color="auto" w:frame="1"/>
        </w:rPr>
        <w:lastRenderedPageBreak/>
        <w:t>健康专业技术人员资格标准，制定并组织实施医疗服务规范、标准和卫生健康专业技术人员执业规则、服务规范；负责计划生育管理和服务工作，开展人口监测预警，研究提出人口与家庭发展有关政策建议，完善计划生育服务与管理；指导基层卫生健康工作，指导基层医疗卫生、妇幼健康服务体系和全科医生队伍建设，推进卫生健康科技创新发展；贯彻落实国家中医药法律法规、规章政策，拟订中医药发展总体规划和目标，负责综合管理中医（含中西医结合、民族医，下同）医疗、教育、科研、文化建设、对外交流合作等工作，参与拟订中医药产业发展政策；建立健全艾滋病防治工作机制，加强宣传教育，采取行为干预和关怀救助等措施，综合防治艾滋病；</w:t>
      </w:r>
      <w:r w:rsidRPr="00F82D25">
        <w:rPr>
          <w:rFonts w:ascii="方正仿宋_GBK" w:eastAsia="方正仿宋_GBK" w:hAnsi="仿宋" w:cs="Tahoma" w:hint="eastAsia"/>
          <w:color w:val="000000"/>
          <w:sz w:val="32"/>
          <w:szCs w:val="32"/>
          <w:bdr w:val="none" w:sz="0" w:space="0" w:color="auto" w:frame="1"/>
        </w:rPr>
        <w:t> </w:t>
      </w:r>
      <w:r w:rsidRPr="00F82D25">
        <w:rPr>
          <w:rFonts w:ascii="方正仿宋_GBK" w:eastAsia="方正仿宋_GBK" w:hAnsi="仿宋" w:cs="Tahoma" w:hint="eastAsia"/>
          <w:color w:val="000000"/>
          <w:sz w:val="32"/>
          <w:szCs w:val="32"/>
          <w:bdr w:val="none" w:sz="0" w:space="0" w:color="auto" w:frame="1"/>
        </w:rPr>
        <w:t>推进洱源县大健康产业的发展，统筹实施医养结合、医体融合等健康政策；承担洱源县血吸虫病防治领导小组办公室、洱源县爱国卫生运动委员会办公室、洱源县地方病防治领导小组办公室、洱源县鼠害联防领导小组办公室的日常工作；完成县委、县政府交办的其他任务等十八项职能。</w:t>
      </w:r>
    </w:p>
    <w:p w:rsidR="003B646B" w:rsidRPr="00F82D25" w:rsidRDefault="00181697" w:rsidP="00EF3E99">
      <w:pPr>
        <w:shd w:val="clear" w:color="auto" w:fill="FFFFFF"/>
        <w:adjustRightInd/>
        <w:snapToGrid/>
        <w:spacing w:after="0" w:line="540" w:lineRule="exact"/>
        <w:ind w:left="958" w:hanging="320"/>
        <w:rPr>
          <w:rFonts w:ascii="方正仿宋_GBK" w:eastAsia="方正仿宋_GBK" w:cs="Tahoma"/>
          <w:color w:val="000000"/>
        </w:rPr>
      </w:pPr>
      <w:r w:rsidRPr="00F82D25">
        <w:rPr>
          <w:rFonts w:ascii="方正仿宋_GBK" w:eastAsia="方正仿宋_GBK" w:hAnsi="楷体" w:cs="Tahoma" w:hint="eastAsia"/>
          <w:color w:val="000000"/>
          <w:sz w:val="32"/>
          <w:szCs w:val="32"/>
          <w:bdr w:val="none" w:sz="0" w:space="0" w:color="auto" w:frame="1"/>
        </w:rPr>
        <w:t>（二）机构设置情况</w:t>
      </w:r>
    </w:p>
    <w:p w:rsidR="003B646B" w:rsidRPr="00F82D25" w:rsidRDefault="00DB1375" w:rsidP="00EF3E99">
      <w:pPr>
        <w:shd w:val="clear" w:color="auto" w:fill="FFFFFF"/>
        <w:adjustRightInd/>
        <w:snapToGrid/>
        <w:spacing w:after="0" w:line="540" w:lineRule="exact"/>
        <w:ind w:firstLine="640"/>
        <w:rPr>
          <w:rFonts w:ascii="方正仿宋_GBK" w:eastAsia="方正仿宋_GBK" w:cs="Tahoma"/>
          <w:color w:val="000000"/>
        </w:rPr>
      </w:pPr>
      <w:r>
        <w:rPr>
          <w:rFonts w:ascii="方正仿宋_GBK" w:eastAsia="方正仿宋_GBK" w:hAnsi="仿宋" w:cs="Tahoma" w:hint="eastAsia"/>
          <w:color w:val="000000"/>
          <w:sz w:val="32"/>
          <w:szCs w:val="32"/>
          <w:bdr w:val="none" w:sz="0" w:space="0" w:color="auto" w:frame="1"/>
        </w:rPr>
        <w:t>我单位</w:t>
      </w:r>
      <w:r w:rsidR="00181697" w:rsidRPr="00F82D25">
        <w:rPr>
          <w:rFonts w:ascii="方正仿宋_GBK" w:eastAsia="方正仿宋_GBK" w:hAnsi="仿宋" w:cs="Tahoma" w:hint="eastAsia"/>
          <w:color w:val="000000"/>
          <w:sz w:val="32"/>
          <w:szCs w:val="32"/>
          <w:bdr w:val="none" w:sz="0" w:space="0" w:color="auto" w:frame="1"/>
        </w:rPr>
        <w:t>共设置12个内设机构，包括：办公室、医改与规划信息股、财务股、综合监督和职业健康股、疾病预防控制和应急股、医政医管和科教股、基层卫生和妇幼健康股、老龄健康股、人口监测与家庭发展股、中医和健康产业发展股、防治艾滋病办公室、爱国卫生和血防办公室。</w:t>
      </w:r>
      <w:r w:rsidR="00181697" w:rsidRPr="00F82D25">
        <w:rPr>
          <w:rFonts w:ascii="方正仿宋_GBK" w:eastAsia="方正仿宋_GBK" w:hAnsi="仿宋" w:cs="Tahoma" w:hint="eastAsia"/>
          <w:color w:val="000000"/>
          <w:sz w:val="32"/>
          <w:szCs w:val="32"/>
          <w:bdr w:val="none" w:sz="0" w:space="0" w:color="auto" w:frame="1"/>
        </w:rPr>
        <w:br/>
      </w:r>
      <w:r w:rsidR="00181697" w:rsidRPr="00F82D25">
        <w:rPr>
          <w:rFonts w:ascii="方正仿宋_GBK" w:eastAsia="方正仿宋_GBK" w:hAnsi="仿宋" w:cs="Tahoma" w:hint="eastAsia"/>
          <w:color w:val="000000"/>
          <w:sz w:val="32"/>
          <w:szCs w:val="32"/>
          <w:bdr w:val="none" w:sz="0" w:space="0" w:color="auto" w:frame="1"/>
        </w:rPr>
        <w:t> </w:t>
      </w:r>
      <w:r w:rsidR="00181697" w:rsidRPr="00F82D25">
        <w:rPr>
          <w:rFonts w:ascii="方正仿宋_GBK" w:eastAsia="方正仿宋_GBK" w:hAnsi="仿宋" w:cs="Tahoma" w:hint="eastAsia"/>
          <w:color w:val="000000"/>
          <w:sz w:val="32"/>
          <w:szCs w:val="32"/>
          <w:bdr w:val="none" w:sz="0" w:space="0" w:color="auto" w:frame="1"/>
        </w:rPr>
        <w:t> </w:t>
      </w:r>
      <w:r w:rsidR="00181697" w:rsidRPr="00F82D25">
        <w:rPr>
          <w:rFonts w:ascii="方正仿宋_GBK" w:eastAsia="方正仿宋_GBK" w:hAnsi="仿宋" w:cs="Tahoma" w:hint="eastAsia"/>
          <w:color w:val="000000"/>
          <w:sz w:val="32"/>
          <w:szCs w:val="32"/>
          <w:bdr w:val="none" w:sz="0" w:space="0" w:color="auto" w:frame="1"/>
        </w:rPr>
        <w:t>我单位无下属单位。</w:t>
      </w:r>
    </w:p>
    <w:p w:rsidR="003B646B"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楷体" w:cs="Tahoma" w:hint="eastAsia"/>
          <w:color w:val="000000"/>
          <w:sz w:val="32"/>
          <w:szCs w:val="32"/>
          <w:bdr w:val="none" w:sz="0" w:space="0" w:color="auto" w:frame="1"/>
        </w:rPr>
        <w:t>（三）重点工作概述</w:t>
      </w:r>
    </w:p>
    <w:p w:rsidR="003B646B"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仿宋" w:cs="Tahoma" w:hint="eastAsia"/>
          <w:b/>
          <w:bCs/>
          <w:color w:val="000000"/>
          <w:sz w:val="32"/>
          <w:szCs w:val="32"/>
          <w:bdr w:val="none" w:sz="0" w:space="0" w:color="auto" w:frame="1"/>
        </w:rPr>
        <w:lastRenderedPageBreak/>
        <w:t>1.</w:t>
      </w:r>
      <w:r w:rsidRPr="00F82D25">
        <w:rPr>
          <w:rFonts w:ascii="方正仿宋_GBK" w:eastAsia="方正仿宋_GBK" w:hAnsi="仿宋" w:cs="Tahoma" w:hint="eastAsia"/>
          <w:color w:val="000000"/>
          <w:sz w:val="32"/>
          <w:szCs w:val="32"/>
          <w:bdr w:val="none" w:sz="0" w:space="0" w:color="auto" w:frame="1"/>
        </w:rPr>
        <w:t>统筹协调，全力推进疫情常态化防控。一是树牢底线思维，时刻绷紧疫情防控之弦，坚决扛起政治责任，竖立打持久战的思想，认真贯彻落实党中央、国务院、省州指挥部疫情防控各项决策部署，针对我县疫情防控中存在的问题和薄弱环节要切实抓好整改落实，对防控漏洞再排查、对防控重点再加固、对防控要求再落实，坚决守住来之不易的良好局面，防止疫情输入扩散。二是充分挖掘接种潜力，精准锁定接种对象，不折不扣完成州指挥部下达的新冠疫苗接种工作任务。三是进一步加强应急物资储备。多方筹集应急物资采购经费，强化应急保障，不断提升应急处置能力，确保关键时刻队伍拉得出、顶得住、打得赢。四是进一步扎牢基层网格。各乡镇必须进一步夯实网格化管理工作基础，从人员配置，工作机制建立，责任落实等多方面入手，全面加强网格化管理工作。五是加强重点人员排查管控。县疫情防控指挥部信息数据工作专班会同县公安局要持续巩固重点人员排查追踪机制，各镇乡要对县指挥推送和本镇乡排查出的重点人员按国家管理规范要求进行健康管理服务，严防重点人员漏管失控。</w:t>
      </w:r>
    </w:p>
    <w:p w:rsidR="003B646B"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仿宋" w:cs="Tahoma" w:hint="eastAsia"/>
          <w:b/>
          <w:bCs/>
          <w:color w:val="000000"/>
          <w:sz w:val="32"/>
          <w:szCs w:val="32"/>
          <w:bdr w:val="none" w:sz="0" w:space="0" w:color="auto" w:frame="1"/>
        </w:rPr>
        <w:t>2.</w:t>
      </w:r>
      <w:r w:rsidRPr="00F82D25">
        <w:rPr>
          <w:rFonts w:ascii="方正仿宋_GBK" w:eastAsia="方正仿宋_GBK" w:hAnsi="仿宋" w:cs="Tahoma" w:hint="eastAsia"/>
          <w:color w:val="000000"/>
          <w:sz w:val="32"/>
          <w:szCs w:val="32"/>
          <w:bdr w:val="none" w:sz="0" w:space="0" w:color="auto" w:frame="1"/>
        </w:rPr>
        <w:t>健全落实爱国卫生长效机制。进一步优化常态化机制建设，运行好已建长效机制，积极创新，加快智慧化管理体系建设进度，通过抓机制、抓长效、抓反复，进一步健全完善长效机制，通过抓实统筹指导、抓实卫生评比、抓实大扫除活动、抓实网格化管理、抓实监督检查、抓实市容环境整治、抓实已建设施管护等“</w:t>
      </w:r>
      <w:r w:rsidRPr="00F82D25">
        <w:rPr>
          <w:rFonts w:ascii="方正仿宋_GBK" w:eastAsia="方正仿宋_GBK" w:hAnsi="Times New Roman" w:cs="Times New Roman" w:hint="eastAsia"/>
          <w:color w:val="000000"/>
          <w:sz w:val="32"/>
          <w:szCs w:val="32"/>
          <w:bdr w:val="none" w:sz="0" w:space="0" w:color="auto" w:frame="1"/>
        </w:rPr>
        <w:t>7</w:t>
      </w:r>
      <w:r w:rsidRPr="00F82D25">
        <w:rPr>
          <w:rFonts w:ascii="方正仿宋_GBK" w:eastAsia="方正仿宋_GBK" w:hAnsi="仿宋" w:cs="Tahoma" w:hint="eastAsia"/>
          <w:color w:val="000000"/>
          <w:sz w:val="32"/>
          <w:szCs w:val="32"/>
          <w:bdr w:val="none" w:sz="0" w:space="0" w:color="auto" w:frame="1"/>
        </w:rPr>
        <w:t>个抓实”切实做好各</w:t>
      </w:r>
      <w:r w:rsidRPr="00F82D25">
        <w:rPr>
          <w:rFonts w:ascii="方正仿宋_GBK" w:eastAsia="方正仿宋_GBK" w:hAnsi="仿宋" w:cs="Tahoma" w:hint="eastAsia"/>
          <w:color w:val="000000"/>
          <w:sz w:val="32"/>
          <w:szCs w:val="32"/>
          <w:bdr w:val="none" w:sz="0" w:space="0" w:color="auto" w:frame="1"/>
        </w:rPr>
        <w:lastRenderedPageBreak/>
        <w:t>项巩固提升工作，将爱国卫生“</w:t>
      </w:r>
      <w:r w:rsidRPr="00F82D25">
        <w:rPr>
          <w:rFonts w:ascii="方正仿宋_GBK" w:eastAsia="方正仿宋_GBK" w:hAnsi="Times New Roman" w:cs="Times New Roman" w:hint="eastAsia"/>
          <w:color w:val="000000"/>
          <w:sz w:val="32"/>
          <w:szCs w:val="32"/>
          <w:bdr w:val="none" w:sz="0" w:space="0" w:color="auto" w:frame="1"/>
        </w:rPr>
        <w:t>7</w:t>
      </w:r>
      <w:r w:rsidRPr="00F82D25">
        <w:rPr>
          <w:rFonts w:ascii="方正仿宋_GBK" w:eastAsia="方正仿宋_GBK" w:hAnsi="仿宋" w:cs="Tahoma" w:hint="eastAsia"/>
          <w:color w:val="000000"/>
          <w:sz w:val="32"/>
          <w:szCs w:val="32"/>
          <w:bdr w:val="none" w:sz="0" w:space="0" w:color="auto" w:frame="1"/>
        </w:rPr>
        <w:t>个专项行动”向农村纵深开展。</w:t>
      </w:r>
    </w:p>
    <w:p w:rsidR="003B646B"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仿宋" w:cs="Tahoma" w:hint="eastAsia"/>
          <w:b/>
          <w:bCs/>
          <w:color w:val="000000"/>
          <w:sz w:val="32"/>
          <w:szCs w:val="32"/>
          <w:bdr w:val="none" w:sz="0" w:space="0" w:color="auto" w:frame="1"/>
        </w:rPr>
        <w:t>3.</w:t>
      </w:r>
      <w:r w:rsidRPr="00F82D25">
        <w:rPr>
          <w:rFonts w:ascii="方正仿宋_GBK" w:eastAsia="方正仿宋_GBK" w:hAnsi="仿宋" w:cs="Tahoma" w:hint="eastAsia"/>
          <w:color w:val="000000"/>
          <w:sz w:val="32"/>
          <w:szCs w:val="32"/>
          <w:bdr w:val="none" w:sz="0" w:space="0" w:color="auto" w:frame="1"/>
        </w:rPr>
        <w:t>持续加强医疗卫生服务体系基础设施建设。紧紧抓住国家和省州加大卫生健康领域补短板项目的机遇，谋划、储备好“十四五”期间卫生健康建设项目，有序推进信息化建设进程。</w:t>
      </w:r>
    </w:p>
    <w:p w:rsidR="003B646B"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仿宋" w:cs="Tahoma" w:hint="eastAsia"/>
          <w:b/>
          <w:bCs/>
          <w:color w:val="000000"/>
          <w:sz w:val="32"/>
          <w:szCs w:val="32"/>
          <w:bdr w:val="none" w:sz="0" w:space="0" w:color="auto" w:frame="1"/>
        </w:rPr>
        <w:t>4.</w:t>
      </w:r>
      <w:r w:rsidRPr="00F82D25">
        <w:rPr>
          <w:rFonts w:ascii="方正仿宋_GBK" w:eastAsia="方正仿宋_GBK" w:hAnsi="仿宋" w:cs="Tahoma" w:hint="eastAsia"/>
          <w:color w:val="000000"/>
          <w:sz w:val="32"/>
          <w:szCs w:val="32"/>
          <w:bdr w:val="none" w:sz="0" w:space="0" w:color="auto" w:frame="1"/>
        </w:rPr>
        <w:t>深入推进紧密型医共体建设。一是深入学习推广三明市医改经验，全面推开紧密型县域医共体建设。着力构建目标明确、权责清晰、分工协作的新型县域医疗卫生服务体系。二是以公立医院绩效考核指标为“指挥棒”，提高公立医院现代医院管理水平，推动公立医院绩效考核与公益性体现、医改任务落实、薪酬分配、医保付费相挂钩。三是加强医疗卫生体制改革，坚持以医保打包付费为纽带，在分级诊疗和双向转诊上取得新突破，将医共体各单位捆绑成利益共同体。</w:t>
      </w:r>
    </w:p>
    <w:p w:rsidR="003B646B"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仿宋" w:cs="Tahoma" w:hint="eastAsia"/>
          <w:b/>
          <w:bCs/>
          <w:color w:val="000000"/>
          <w:sz w:val="32"/>
          <w:szCs w:val="32"/>
          <w:bdr w:val="none" w:sz="0" w:space="0" w:color="auto" w:frame="1"/>
        </w:rPr>
        <w:t>5.</w:t>
      </w:r>
      <w:r w:rsidRPr="00F82D25">
        <w:rPr>
          <w:rFonts w:ascii="方正仿宋_GBK" w:eastAsia="方正仿宋_GBK" w:hAnsi="仿宋" w:cs="Tahoma" w:hint="eastAsia"/>
          <w:color w:val="000000"/>
          <w:sz w:val="32"/>
          <w:szCs w:val="32"/>
          <w:bdr w:val="none" w:sz="0" w:space="0" w:color="auto" w:frame="1"/>
        </w:rPr>
        <w:t>持续抓好公共卫生工作。一是巩固县乡村三级医疗机构“三个一”标准化建设成果。抓实大病、慢病和重病“三个一批”服务措施，做实做细家庭医生签约服务。二是规范开展基本公共卫生服务。为群众提供全生命周期卫生健康服务，促进群众健康指标逐年得到改善。三是深入实施妇幼健康行动计划。不断提高妇幼保健机构管理和服务水平，推进妇女生命全周期和儿童生长全过程健康管理，推进出生缺陷综合防治，提高出生人口素质。四是切实加强血吸虫病和艾滋病等重大疾病防控工作。加快应对突发公共卫生事件能力建设，切实做好公共卫生事件处置和突</w:t>
      </w:r>
      <w:r w:rsidRPr="00F82D25">
        <w:rPr>
          <w:rFonts w:ascii="方正仿宋_GBK" w:eastAsia="方正仿宋_GBK" w:hAnsi="仿宋" w:cs="Tahoma" w:hint="eastAsia"/>
          <w:color w:val="000000"/>
          <w:sz w:val="32"/>
          <w:szCs w:val="32"/>
          <w:bdr w:val="none" w:sz="0" w:space="0" w:color="auto" w:frame="1"/>
        </w:rPr>
        <w:lastRenderedPageBreak/>
        <w:t>发事件紧急医学救援工作。五是重点提升基层中医药服务能力。加强基层名老中医药专家经验传承和基层中医药人才培养，继续加强中医特色重点专科建设，加强乡村医生中医药适宜技术培训。六是进一步加强职业卫生监督检查。</w:t>
      </w:r>
    </w:p>
    <w:p w:rsidR="003B646B" w:rsidRPr="00F82D25" w:rsidRDefault="00181697" w:rsidP="00EF3E99">
      <w:pPr>
        <w:shd w:val="clear" w:color="auto" w:fill="FFFFFF"/>
        <w:adjustRightInd/>
        <w:snapToGrid/>
        <w:spacing w:after="0" w:line="540" w:lineRule="exact"/>
        <w:ind w:left="958" w:hanging="320"/>
        <w:rPr>
          <w:rFonts w:ascii="方正黑体_GBK" w:eastAsia="方正黑体_GBK" w:cs="Tahoma"/>
          <w:color w:val="000000"/>
        </w:rPr>
      </w:pPr>
      <w:r w:rsidRPr="00F82D25">
        <w:rPr>
          <w:rFonts w:ascii="方正黑体_GBK" w:eastAsia="方正黑体_GBK" w:hAnsi="黑体" w:cs="Tahoma" w:hint="eastAsia"/>
          <w:color w:val="000000"/>
          <w:sz w:val="32"/>
          <w:szCs w:val="32"/>
          <w:bdr w:val="none" w:sz="0" w:space="0" w:color="auto" w:frame="1"/>
        </w:rPr>
        <w:t>二、预算单位基本情况</w:t>
      </w:r>
    </w:p>
    <w:p w:rsidR="003B646B"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仿宋" w:cs="Tahoma" w:hint="eastAsia"/>
          <w:color w:val="000000"/>
          <w:sz w:val="32"/>
          <w:szCs w:val="32"/>
          <w:bdr w:val="none" w:sz="0" w:space="0" w:color="auto" w:frame="1"/>
        </w:rPr>
        <w:t>我单位编制202</w:t>
      </w:r>
      <w:r w:rsidR="004863E9" w:rsidRPr="00F82D25">
        <w:rPr>
          <w:rFonts w:ascii="方正仿宋_GBK" w:eastAsia="方正仿宋_GBK" w:hAnsi="仿宋" w:cs="Tahoma" w:hint="eastAsia"/>
          <w:color w:val="000000"/>
          <w:sz w:val="32"/>
          <w:szCs w:val="32"/>
          <w:bdr w:val="none" w:sz="0" w:space="0" w:color="auto" w:frame="1"/>
        </w:rPr>
        <w:t>4</w:t>
      </w:r>
      <w:r w:rsidR="002A5810" w:rsidRPr="00F82D25">
        <w:rPr>
          <w:rFonts w:ascii="方正仿宋_GBK" w:eastAsia="方正仿宋_GBK" w:hAnsi="仿宋" w:cs="Tahoma" w:hint="eastAsia"/>
          <w:color w:val="000000"/>
          <w:sz w:val="32"/>
          <w:szCs w:val="32"/>
          <w:bdr w:val="none" w:sz="0" w:space="0" w:color="auto" w:frame="1"/>
        </w:rPr>
        <w:t>年</w:t>
      </w:r>
      <w:r w:rsidRPr="00F82D25">
        <w:rPr>
          <w:rFonts w:ascii="方正仿宋_GBK" w:eastAsia="方正仿宋_GBK" w:hAnsi="仿宋" w:cs="Tahoma" w:hint="eastAsia"/>
          <w:color w:val="000000"/>
          <w:sz w:val="32"/>
          <w:szCs w:val="32"/>
          <w:bdr w:val="none" w:sz="0" w:space="0" w:color="auto" w:frame="1"/>
        </w:rPr>
        <w:t>预算的单位共1个。其中：财政全额供给单位1个；差额供给单位0个；定额补助单位0个；自收自支单位0个。财政全额供给单位中行政单位1个；参公单位0个；事业单位0个。截止202</w:t>
      </w:r>
      <w:r w:rsidR="004863E9" w:rsidRPr="00F82D25">
        <w:rPr>
          <w:rFonts w:ascii="方正仿宋_GBK" w:eastAsia="方正仿宋_GBK" w:hAnsi="仿宋" w:cs="Tahoma" w:hint="eastAsia"/>
          <w:color w:val="000000"/>
          <w:sz w:val="32"/>
          <w:szCs w:val="32"/>
          <w:bdr w:val="none" w:sz="0" w:space="0" w:color="auto" w:frame="1"/>
        </w:rPr>
        <w:t>3</w:t>
      </w:r>
      <w:r w:rsidRPr="00F82D25">
        <w:rPr>
          <w:rFonts w:ascii="方正仿宋_GBK" w:eastAsia="方正仿宋_GBK" w:hAnsi="仿宋" w:cs="Tahoma" w:hint="eastAsia"/>
          <w:color w:val="000000"/>
          <w:sz w:val="32"/>
          <w:szCs w:val="32"/>
          <w:bdr w:val="none" w:sz="0" w:space="0" w:color="auto" w:frame="1"/>
        </w:rPr>
        <w:t>年12月统计，基本情况如下：</w:t>
      </w:r>
    </w:p>
    <w:p w:rsidR="003B646B"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仿宋" w:cs="Tahoma" w:hint="eastAsia"/>
          <w:color w:val="000000"/>
          <w:sz w:val="32"/>
          <w:szCs w:val="32"/>
          <w:bdr w:val="none" w:sz="0" w:space="0" w:color="auto" w:frame="1"/>
        </w:rPr>
        <w:t>在职人员编制27人，其中：行政编制19人，事业编制8人</w:t>
      </w:r>
      <w:r w:rsidR="00DB1375">
        <w:rPr>
          <w:rFonts w:ascii="方正仿宋_GBK" w:eastAsia="方正仿宋_GBK" w:hAnsi="仿宋" w:cs="Tahoma" w:hint="eastAsia"/>
          <w:color w:val="000000"/>
          <w:sz w:val="32"/>
          <w:szCs w:val="32"/>
          <w:bdr w:val="none" w:sz="0" w:space="0" w:color="auto" w:frame="1"/>
        </w:rPr>
        <w:t>，工勤人员编制0人</w:t>
      </w:r>
      <w:r w:rsidRPr="00F82D25">
        <w:rPr>
          <w:rFonts w:ascii="方正仿宋_GBK" w:eastAsia="方正仿宋_GBK" w:hAnsi="仿宋" w:cs="Tahoma" w:hint="eastAsia"/>
          <w:color w:val="000000"/>
          <w:sz w:val="32"/>
          <w:szCs w:val="32"/>
          <w:bdr w:val="none" w:sz="0" w:space="0" w:color="auto" w:frame="1"/>
        </w:rPr>
        <w:t>。在职实有27人，其中：财政</w:t>
      </w:r>
      <w:r w:rsidR="00DB1375">
        <w:rPr>
          <w:rFonts w:ascii="方正仿宋_GBK" w:eastAsia="方正仿宋_GBK" w:hAnsi="仿宋" w:cs="Tahoma" w:hint="eastAsia"/>
          <w:color w:val="000000"/>
          <w:sz w:val="32"/>
          <w:szCs w:val="32"/>
          <w:bdr w:val="none" w:sz="0" w:space="0" w:color="auto" w:frame="1"/>
        </w:rPr>
        <w:t>全额保障</w:t>
      </w:r>
      <w:r w:rsidRPr="00F82D25">
        <w:rPr>
          <w:rFonts w:ascii="方正仿宋_GBK" w:eastAsia="方正仿宋_GBK" w:hAnsi="仿宋" w:cs="Tahoma" w:hint="eastAsia"/>
          <w:color w:val="000000"/>
          <w:sz w:val="32"/>
          <w:szCs w:val="32"/>
          <w:bdr w:val="none" w:sz="0" w:space="0" w:color="auto" w:frame="1"/>
        </w:rPr>
        <w:t>27人，财政</w:t>
      </w:r>
      <w:r w:rsidR="00DB1375">
        <w:rPr>
          <w:rFonts w:ascii="方正仿宋_GBK" w:eastAsia="方正仿宋_GBK" w:hAnsi="仿宋" w:cs="Tahoma" w:hint="eastAsia"/>
          <w:color w:val="000000"/>
          <w:sz w:val="32"/>
          <w:szCs w:val="32"/>
          <w:bdr w:val="none" w:sz="0" w:space="0" w:color="auto" w:frame="1"/>
        </w:rPr>
        <w:t>差额补助</w:t>
      </w:r>
      <w:r w:rsidRPr="00F82D25">
        <w:rPr>
          <w:rFonts w:ascii="方正仿宋_GBK" w:eastAsia="方正仿宋_GBK" w:hAnsi="仿宋" w:cs="Tahoma" w:hint="eastAsia"/>
          <w:color w:val="000000"/>
          <w:sz w:val="32"/>
          <w:szCs w:val="32"/>
          <w:bdr w:val="none" w:sz="0" w:space="0" w:color="auto" w:frame="1"/>
        </w:rPr>
        <w:t>0人，</w:t>
      </w:r>
      <w:r w:rsidR="00DB1375">
        <w:rPr>
          <w:rFonts w:ascii="方正仿宋_GBK" w:eastAsia="方正仿宋_GBK" w:hAnsi="仿宋" w:cs="Tahoma" w:hint="eastAsia"/>
          <w:color w:val="000000"/>
          <w:sz w:val="32"/>
          <w:szCs w:val="32"/>
          <w:bdr w:val="none" w:sz="0" w:space="0" w:color="auto" w:frame="1"/>
        </w:rPr>
        <w:t>财政专户资金、单位资金保障</w:t>
      </w:r>
      <w:r w:rsidRPr="00F82D25">
        <w:rPr>
          <w:rFonts w:ascii="方正仿宋_GBK" w:eastAsia="方正仿宋_GBK" w:hAnsi="仿宋" w:cs="Tahoma" w:hint="eastAsia"/>
          <w:color w:val="000000"/>
          <w:sz w:val="32"/>
          <w:szCs w:val="32"/>
          <w:bdr w:val="none" w:sz="0" w:space="0" w:color="auto" w:frame="1"/>
        </w:rPr>
        <w:t>0人。</w:t>
      </w:r>
    </w:p>
    <w:p w:rsidR="003B646B"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仿宋" w:cs="Tahoma" w:hint="eastAsia"/>
          <w:color w:val="000000"/>
          <w:sz w:val="32"/>
          <w:szCs w:val="32"/>
          <w:bdr w:val="none" w:sz="0" w:space="0" w:color="auto" w:frame="1"/>
        </w:rPr>
        <w:t>离退休人员20人，其中：离休</w:t>
      </w:r>
      <w:r w:rsidRPr="00F82D25">
        <w:rPr>
          <w:rFonts w:ascii="方正仿宋_GBK" w:eastAsia="方正仿宋_GBK" w:hAnsi="仿宋" w:cs="Tahoma" w:hint="eastAsia"/>
          <w:color w:val="000000"/>
          <w:sz w:val="32"/>
          <w:szCs w:val="32"/>
          <w:bdr w:val="none" w:sz="0" w:space="0" w:color="auto" w:frame="1"/>
        </w:rPr>
        <w:t> </w:t>
      </w:r>
      <w:r w:rsidRPr="00F82D25">
        <w:rPr>
          <w:rFonts w:ascii="方正仿宋_GBK" w:eastAsia="方正仿宋_GBK" w:hAnsi="仿宋" w:cs="Tahoma" w:hint="eastAsia"/>
          <w:color w:val="000000"/>
          <w:sz w:val="32"/>
          <w:szCs w:val="32"/>
          <w:bdr w:val="none" w:sz="0" w:space="0" w:color="auto" w:frame="1"/>
        </w:rPr>
        <w:t>0人，退休20人。</w:t>
      </w:r>
    </w:p>
    <w:p w:rsidR="003B646B"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仿宋" w:cs="Tahoma" w:hint="eastAsia"/>
          <w:color w:val="000000"/>
          <w:sz w:val="32"/>
          <w:szCs w:val="32"/>
          <w:bdr w:val="none" w:sz="0" w:space="0" w:color="auto" w:frame="1"/>
        </w:rPr>
        <w:t>车辆编制1辆，实有车辆1辆</w:t>
      </w:r>
      <w:r w:rsidR="00DB1375">
        <w:rPr>
          <w:rFonts w:ascii="方正仿宋_GBK" w:eastAsia="方正仿宋_GBK" w:hAnsi="仿宋" w:cs="Tahoma" w:hint="eastAsia"/>
          <w:color w:val="000000"/>
          <w:sz w:val="32"/>
          <w:szCs w:val="32"/>
          <w:bdr w:val="none" w:sz="0" w:space="0" w:color="auto" w:frame="1"/>
        </w:rPr>
        <w:t>，超编0辆</w:t>
      </w:r>
      <w:r w:rsidRPr="00F82D25">
        <w:rPr>
          <w:rFonts w:ascii="方正仿宋_GBK" w:eastAsia="方正仿宋_GBK" w:hAnsi="仿宋" w:cs="Tahoma" w:hint="eastAsia"/>
          <w:color w:val="000000"/>
          <w:sz w:val="32"/>
          <w:szCs w:val="32"/>
          <w:bdr w:val="none" w:sz="0" w:space="0" w:color="auto" w:frame="1"/>
        </w:rPr>
        <w:t>。</w:t>
      </w:r>
    </w:p>
    <w:p w:rsidR="003B646B" w:rsidRPr="00F82D25" w:rsidRDefault="00181697" w:rsidP="00EF3E99">
      <w:pPr>
        <w:shd w:val="clear" w:color="auto" w:fill="FFFFFF"/>
        <w:adjustRightInd/>
        <w:snapToGrid/>
        <w:spacing w:after="0" w:line="540" w:lineRule="exact"/>
        <w:ind w:firstLine="640"/>
        <w:rPr>
          <w:rFonts w:ascii="方正黑体_GBK" w:eastAsia="方正黑体_GBK" w:cs="Tahoma"/>
          <w:color w:val="000000"/>
        </w:rPr>
      </w:pPr>
      <w:r w:rsidRPr="00F82D25">
        <w:rPr>
          <w:rFonts w:ascii="方正黑体_GBK" w:eastAsia="方正黑体_GBK" w:hAnsi="黑体" w:cs="Tahoma" w:hint="eastAsia"/>
          <w:color w:val="000000"/>
          <w:sz w:val="32"/>
          <w:szCs w:val="32"/>
          <w:bdr w:val="none" w:sz="0" w:space="0" w:color="auto" w:frame="1"/>
        </w:rPr>
        <w:t>三、预算单位收入情况</w:t>
      </w:r>
    </w:p>
    <w:p w:rsidR="003B646B"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楷体" w:cs="Tahoma" w:hint="eastAsia"/>
          <w:color w:val="000000"/>
          <w:sz w:val="32"/>
          <w:szCs w:val="32"/>
          <w:bdr w:val="none" w:sz="0" w:space="0" w:color="auto" w:frame="1"/>
        </w:rPr>
        <w:t>（一）</w:t>
      </w:r>
      <w:r w:rsidR="002A5810" w:rsidRPr="00F82D25">
        <w:rPr>
          <w:rFonts w:ascii="方正仿宋_GBK" w:eastAsia="方正仿宋_GBK" w:hAnsi="楷体" w:cs="Tahoma" w:hint="eastAsia"/>
          <w:color w:val="000000"/>
          <w:sz w:val="32"/>
          <w:szCs w:val="32"/>
          <w:bdr w:val="none" w:sz="0" w:space="0" w:color="auto" w:frame="1"/>
        </w:rPr>
        <w:t>单位</w:t>
      </w:r>
      <w:r w:rsidRPr="00F82D25">
        <w:rPr>
          <w:rFonts w:ascii="方正仿宋_GBK" w:eastAsia="方正仿宋_GBK" w:hAnsi="楷体" w:cs="Tahoma" w:hint="eastAsia"/>
          <w:color w:val="000000"/>
          <w:sz w:val="32"/>
          <w:szCs w:val="32"/>
          <w:bdr w:val="none" w:sz="0" w:space="0" w:color="auto" w:frame="1"/>
        </w:rPr>
        <w:t>财务收入情况</w:t>
      </w:r>
    </w:p>
    <w:p w:rsidR="003B646B" w:rsidRPr="00F82D25" w:rsidRDefault="00DB1375" w:rsidP="00EF3E99">
      <w:pPr>
        <w:shd w:val="clear" w:color="auto" w:fill="FFFFFF"/>
        <w:adjustRightInd/>
        <w:snapToGrid/>
        <w:spacing w:after="0" w:line="540" w:lineRule="exact"/>
        <w:ind w:firstLine="640"/>
        <w:rPr>
          <w:rFonts w:ascii="方正仿宋_GBK" w:eastAsia="方正仿宋_GBK" w:cs="Tahoma"/>
          <w:color w:val="000000"/>
        </w:rPr>
      </w:pPr>
      <w:r>
        <w:rPr>
          <w:rFonts w:ascii="方正仿宋_GBK" w:eastAsia="方正仿宋_GBK" w:hAnsi="仿宋" w:cs="Tahoma" w:hint="eastAsia"/>
          <w:color w:val="000000"/>
          <w:sz w:val="32"/>
          <w:szCs w:val="32"/>
          <w:bdr w:val="none" w:sz="0" w:space="0" w:color="auto" w:frame="1"/>
        </w:rPr>
        <w:t>我单位</w:t>
      </w:r>
      <w:r w:rsidR="00181697" w:rsidRPr="00F82D25">
        <w:rPr>
          <w:rFonts w:ascii="方正仿宋_GBK" w:eastAsia="方正仿宋_GBK" w:hAnsi="仿宋" w:cs="Tahoma" w:hint="eastAsia"/>
          <w:color w:val="000000"/>
          <w:sz w:val="32"/>
          <w:szCs w:val="32"/>
          <w:bdr w:val="none" w:sz="0" w:space="0" w:color="auto" w:frame="1"/>
        </w:rPr>
        <w:t>202</w:t>
      </w:r>
      <w:r w:rsidR="004863E9" w:rsidRPr="00F82D25">
        <w:rPr>
          <w:rFonts w:ascii="方正仿宋_GBK" w:eastAsia="方正仿宋_GBK" w:hAnsi="仿宋" w:cs="Tahoma" w:hint="eastAsia"/>
          <w:color w:val="000000"/>
          <w:sz w:val="32"/>
          <w:szCs w:val="32"/>
          <w:bdr w:val="none" w:sz="0" w:space="0" w:color="auto" w:frame="1"/>
        </w:rPr>
        <w:t>4</w:t>
      </w:r>
      <w:r w:rsidR="002A5810" w:rsidRPr="00F82D25">
        <w:rPr>
          <w:rFonts w:ascii="方正仿宋_GBK" w:eastAsia="方正仿宋_GBK" w:hAnsi="仿宋" w:cs="Tahoma" w:hint="eastAsia"/>
          <w:color w:val="000000"/>
          <w:sz w:val="32"/>
          <w:szCs w:val="32"/>
          <w:bdr w:val="none" w:sz="0" w:space="0" w:color="auto" w:frame="1"/>
        </w:rPr>
        <w:t>年</w:t>
      </w:r>
      <w:r w:rsidR="00181697" w:rsidRPr="00F82D25">
        <w:rPr>
          <w:rFonts w:ascii="方正仿宋_GBK" w:eastAsia="方正仿宋_GBK" w:hAnsi="仿宋" w:cs="Tahoma" w:hint="eastAsia"/>
          <w:color w:val="000000"/>
          <w:sz w:val="32"/>
          <w:szCs w:val="32"/>
          <w:bdr w:val="none" w:sz="0" w:space="0" w:color="auto" w:frame="1"/>
        </w:rPr>
        <w:t>财务总收入</w:t>
      </w:r>
      <w:r w:rsidR="004863E9" w:rsidRPr="00F82D25">
        <w:rPr>
          <w:rFonts w:ascii="方正仿宋_GBK" w:eastAsia="方正仿宋_GBK" w:hAnsi="仿宋" w:cs="Tahoma" w:hint="eastAsia"/>
          <w:color w:val="000000"/>
          <w:sz w:val="32"/>
          <w:szCs w:val="32"/>
          <w:bdr w:val="none" w:sz="0" w:space="0" w:color="auto" w:frame="1"/>
        </w:rPr>
        <w:t>1085.00</w:t>
      </w:r>
      <w:r w:rsidR="00181697" w:rsidRPr="00F82D25">
        <w:rPr>
          <w:rFonts w:ascii="方正仿宋_GBK" w:eastAsia="方正仿宋_GBK" w:hAnsi="仿宋" w:cs="Tahoma" w:hint="eastAsia"/>
          <w:color w:val="000000"/>
          <w:sz w:val="32"/>
          <w:szCs w:val="32"/>
          <w:bdr w:val="none" w:sz="0" w:space="0" w:color="auto" w:frame="1"/>
        </w:rPr>
        <w:t>万元，其中：一般公共预算</w:t>
      </w:r>
      <w:r w:rsidR="004863E9" w:rsidRPr="00F82D25">
        <w:rPr>
          <w:rFonts w:ascii="方正仿宋_GBK" w:eastAsia="方正仿宋_GBK" w:hAnsi="仿宋" w:cs="Tahoma" w:hint="eastAsia"/>
          <w:color w:val="000000"/>
          <w:sz w:val="32"/>
          <w:szCs w:val="32"/>
          <w:bdr w:val="none" w:sz="0" w:space="0" w:color="auto" w:frame="1"/>
        </w:rPr>
        <w:t>1085.00</w:t>
      </w:r>
      <w:r w:rsidR="00181697" w:rsidRPr="00F82D25">
        <w:rPr>
          <w:rFonts w:ascii="方正仿宋_GBK" w:eastAsia="方正仿宋_GBK" w:hAnsi="仿宋" w:cs="Tahoma" w:hint="eastAsia"/>
          <w:color w:val="000000"/>
          <w:sz w:val="32"/>
          <w:szCs w:val="32"/>
          <w:bdr w:val="none" w:sz="0" w:space="0" w:color="auto" w:frame="1"/>
        </w:rPr>
        <w:t>万元，政府性基金0万元，国有资本经营</w:t>
      </w:r>
      <w:r>
        <w:rPr>
          <w:rFonts w:ascii="方正仿宋_GBK" w:eastAsia="方正仿宋_GBK" w:hAnsi="仿宋" w:cs="Tahoma" w:hint="eastAsia"/>
          <w:color w:val="000000"/>
          <w:sz w:val="32"/>
          <w:szCs w:val="32"/>
          <w:bdr w:val="none" w:sz="0" w:space="0" w:color="auto" w:frame="1"/>
        </w:rPr>
        <w:t>收益</w:t>
      </w:r>
      <w:r w:rsidR="00181697" w:rsidRPr="00F82D25">
        <w:rPr>
          <w:rFonts w:ascii="方正仿宋_GBK" w:eastAsia="方正仿宋_GBK" w:hAnsi="仿宋" w:cs="Tahoma" w:hint="eastAsia"/>
          <w:color w:val="000000"/>
          <w:sz w:val="32"/>
          <w:szCs w:val="32"/>
          <w:bdr w:val="none" w:sz="0" w:space="0" w:color="auto" w:frame="1"/>
        </w:rPr>
        <w:t>0万元，</w:t>
      </w:r>
      <w:r>
        <w:rPr>
          <w:rFonts w:ascii="方正仿宋_GBK" w:eastAsia="方正仿宋_GBK" w:hAnsi="仿宋" w:cs="Tahoma" w:hint="eastAsia"/>
          <w:color w:val="000000"/>
          <w:sz w:val="32"/>
          <w:szCs w:val="32"/>
          <w:bdr w:val="none" w:sz="0" w:space="0" w:color="auto" w:frame="1"/>
        </w:rPr>
        <w:t>财政专户管理资金收入0万元，</w:t>
      </w:r>
      <w:r w:rsidR="00181697" w:rsidRPr="00F82D25">
        <w:rPr>
          <w:rFonts w:ascii="方正仿宋_GBK" w:eastAsia="方正仿宋_GBK" w:hAnsi="仿宋" w:cs="Tahoma" w:hint="eastAsia"/>
          <w:color w:val="000000"/>
          <w:sz w:val="32"/>
          <w:szCs w:val="32"/>
          <w:bdr w:val="none" w:sz="0" w:space="0" w:color="auto" w:frame="1"/>
        </w:rPr>
        <w:t>事业收入0万元，事业单位经营收入0万元，</w:t>
      </w:r>
      <w:r>
        <w:rPr>
          <w:rFonts w:ascii="方正仿宋_GBK" w:eastAsia="方正仿宋_GBK" w:hAnsi="仿宋" w:cs="Tahoma" w:hint="eastAsia"/>
          <w:color w:val="000000"/>
          <w:sz w:val="32"/>
          <w:szCs w:val="32"/>
          <w:bdr w:val="none" w:sz="0" w:space="0" w:color="auto" w:frame="1"/>
        </w:rPr>
        <w:t>上级补助收入0万元，附属单位上缴收入0万元，</w:t>
      </w:r>
      <w:r w:rsidR="00181697" w:rsidRPr="00F82D25">
        <w:rPr>
          <w:rFonts w:ascii="方正仿宋_GBK" w:eastAsia="方正仿宋_GBK" w:hAnsi="仿宋" w:cs="Tahoma" w:hint="eastAsia"/>
          <w:color w:val="000000"/>
          <w:sz w:val="32"/>
          <w:szCs w:val="32"/>
          <w:bdr w:val="none" w:sz="0" w:space="0" w:color="auto" w:frame="1"/>
        </w:rPr>
        <w:t>其他收入0万元。</w:t>
      </w:r>
    </w:p>
    <w:p w:rsidR="003B646B"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仿宋" w:cs="Tahoma" w:hint="eastAsia"/>
          <w:color w:val="000000"/>
          <w:sz w:val="32"/>
          <w:szCs w:val="32"/>
          <w:bdr w:val="none" w:sz="0" w:space="0" w:color="auto" w:frame="1"/>
        </w:rPr>
        <w:lastRenderedPageBreak/>
        <w:t>与上年</w:t>
      </w:r>
      <w:r w:rsidR="00DB1375">
        <w:rPr>
          <w:rFonts w:ascii="方正仿宋_GBK" w:eastAsia="方正仿宋_GBK" w:hAnsi="仿宋" w:cs="Tahoma" w:hint="eastAsia"/>
          <w:color w:val="000000"/>
          <w:sz w:val="32"/>
          <w:szCs w:val="32"/>
          <w:bdr w:val="none" w:sz="0" w:space="0" w:color="auto" w:frame="1"/>
        </w:rPr>
        <w:t>预算数</w:t>
      </w:r>
      <w:r w:rsidRPr="00F82D25">
        <w:rPr>
          <w:rFonts w:ascii="方正仿宋_GBK" w:eastAsia="方正仿宋_GBK" w:hAnsi="仿宋" w:cs="Tahoma" w:hint="eastAsia"/>
          <w:color w:val="000000"/>
          <w:sz w:val="32"/>
          <w:szCs w:val="32"/>
          <w:bdr w:val="none" w:sz="0" w:space="0" w:color="auto" w:frame="1"/>
        </w:rPr>
        <w:t>对比</w:t>
      </w:r>
      <w:r w:rsidR="004863E9" w:rsidRPr="00F82D25">
        <w:rPr>
          <w:rFonts w:ascii="方正仿宋_GBK" w:eastAsia="方正仿宋_GBK" w:hAnsi="仿宋" w:cs="Tahoma" w:hint="eastAsia"/>
          <w:color w:val="000000"/>
          <w:sz w:val="32"/>
          <w:szCs w:val="32"/>
          <w:bdr w:val="none" w:sz="0" w:space="0" w:color="auto" w:frame="1"/>
        </w:rPr>
        <w:t>减少82.86</w:t>
      </w:r>
      <w:r w:rsidRPr="00F82D25">
        <w:rPr>
          <w:rFonts w:ascii="方正仿宋_GBK" w:eastAsia="方正仿宋_GBK" w:hAnsi="仿宋" w:cs="Tahoma" w:hint="eastAsia"/>
          <w:color w:val="000000"/>
          <w:sz w:val="32"/>
          <w:szCs w:val="32"/>
          <w:bdr w:val="none" w:sz="0" w:space="0" w:color="auto" w:frame="1"/>
        </w:rPr>
        <w:t>万元，</w:t>
      </w:r>
      <w:r w:rsidR="00C002CA" w:rsidRPr="00F82D25">
        <w:rPr>
          <w:rFonts w:ascii="方正仿宋_GBK" w:eastAsia="方正仿宋_GBK" w:hAnsi="仿宋" w:cs="Tahoma" w:hint="eastAsia"/>
          <w:color w:val="000000"/>
          <w:sz w:val="32"/>
          <w:szCs w:val="32"/>
          <w:bdr w:val="none" w:sz="0" w:space="0" w:color="auto" w:frame="1"/>
        </w:rPr>
        <w:t>下降</w:t>
      </w:r>
      <w:r w:rsidR="004863E9" w:rsidRPr="00F82D25">
        <w:rPr>
          <w:rFonts w:ascii="方正仿宋_GBK" w:eastAsia="方正仿宋_GBK" w:hAnsi="仿宋" w:cs="Tahoma" w:hint="eastAsia"/>
          <w:color w:val="000000"/>
          <w:sz w:val="32"/>
          <w:szCs w:val="32"/>
          <w:bdr w:val="none" w:sz="0" w:space="0" w:color="auto" w:frame="1"/>
        </w:rPr>
        <w:t>7.09</w:t>
      </w:r>
      <w:r w:rsidRPr="00F82D25">
        <w:rPr>
          <w:rFonts w:ascii="方正仿宋_GBK" w:eastAsia="方正仿宋_GBK" w:hAnsi="仿宋" w:cs="Tahoma" w:hint="eastAsia"/>
          <w:color w:val="000000"/>
          <w:sz w:val="32"/>
          <w:szCs w:val="32"/>
          <w:bdr w:val="none" w:sz="0" w:space="0" w:color="auto" w:frame="1"/>
        </w:rPr>
        <w:t>%，主要原因</w:t>
      </w:r>
      <w:r w:rsidR="00DB1375">
        <w:rPr>
          <w:rFonts w:ascii="方正仿宋_GBK" w:eastAsia="方正仿宋_GBK" w:hAnsi="仿宋" w:cs="Tahoma" w:hint="eastAsia"/>
          <w:color w:val="000000"/>
          <w:sz w:val="32"/>
          <w:szCs w:val="32"/>
          <w:bdr w:val="none" w:sz="0" w:space="0" w:color="auto" w:frame="1"/>
        </w:rPr>
        <w:t>是：</w:t>
      </w:r>
      <w:r w:rsidRPr="00F82D25">
        <w:rPr>
          <w:rFonts w:ascii="方正仿宋_GBK" w:eastAsia="方正仿宋_GBK" w:hAnsi="仿宋" w:cs="Tahoma" w:hint="eastAsia"/>
          <w:color w:val="000000"/>
          <w:sz w:val="32"/>
          <w:szCs w:val="32"/>
          <w:bdr w:val="none" w:sz="0" w:space="0" w:color="auto" w:frame="1"/>
        </w:rPr>
        <w:t>项目支出</w:t>
      </w:r>
      <w:r w:rsidR="004863E9" w:rsidRPr="00F82D25">
        <w:rPr>
          <w:rFonts w:ascii="方正仿宋_GBK" w:eastAsia="方正仿宋_GBK" w:hAnsi="仿宋" w:cs="Tahoma" w:hint="eastAsia"/>
          <w:color w:val="000000"/>
          <w:sz w:val="32"/>
          <w:szCs w:val="32"/>
          <w:bdr w:val="none" w:sz="0" w:space="0" w:color="auto" w:frame="1"/>
        </w:rPr>
        <w:t>减少</w:t>
      </w:r>
      <w:r w:rsidRPr="00F82D25">
        <w:rPr>
          <w:rFonts w:ascii="方正仿宋_GBK" w:eastAsia="方正仿宋_GBK" w:hAnsi="仿宋" w:cs="Tahoma" w:hint="eastAsia"/>
          <w:color w:val="000000"/>
          <w:sz w:val="32"/>
          <w:szCs w:val="32"/>
          <w:bdr w:val="none" w:sz="0" w:space="0" w:color="auto" w:frame="1"/>
        </w:rPr>
        <w:t>，新冠肺炎疫情防控经费预算</w:t>
      </w:r>
      <w:r w:rsidR="004863E9" w:rsidRPr="00F82D25">
        <w:rPr>
          <w:rFonts w:ascii="方正仿宋_GBK" w:eastAsia="方正仿宋_GBK" w:hAnsi="仿宋" w:cs="Tahoma" w:hint="eastAsia"/>
          <w:color w:val="000000"/>
          <w:sz w:val="32"/>
          <w:szCs w:val="32"/>
          <w:bdr w:val="none" w:sz="0" w:space="0" w:color="auto" w:frame="1"/>
        </w:rPr>
        <w:t>减少，</w:t>
      </w:r>
      <w:r w:rsidRPr="00F82D25">
        <w:rPr>
          <w:rFonts w:ascii="方正仿宋_GBK" w:eastAsia="方正仿宋_GBK" w:hAnsi="仿宋" w:cs="Tahoma" w:hint="eastAsia"/>
          <w:color w:val="000000"/>
          <w:sz w:val="32"/>
          <w:szCs w:val="32"/>
          <w:bdr w:val="none" w:sz="0" w:space="0" w:color="auto" w:frame="1"/>
        </w:rPr>
        <w:t>202</w:t>
      </w:r>
      <w:r w:rsidR="004863E9" w:rsidRPr="00F82D25">
        <w:rPr>
          <w:rFonts w:ascii="方正仿宋_GBK" w:eastAsia="方正仿宋_GBK" w:hAnsi="仿宋" w:cs="Tahoma" w:hint="eastAsia"/>
          <w:color w:val="000000"/>
          <w:sz w:val="32"/>
          <w:szCs w:val="32"/>
          <w:bdr w:val="none" w:sz="0" w:space="0" w:color="auto" w:frame="1"/>
        </w:rPr>
        <w:t>4</w:t>
      </w:r>
      <w:r w:rsidRPr="00F82D25">
        <w:rPr>
          <w:rFonts w:ascii="方正仿宋_GBK" w:eastAsia="方正仿宋_GBK" w:hAnsi="仿宋" w:cs="Tahoma" w:hint="eastAsia"/>
          <w:color w:val="000000"/>
          <w:sz w:val="32"/>
          <w:szCs w:val="32"/>
          <w:bdr w:val="none" w:sz="0" w:space="0" w:color="auto" w:frame="1"/>
        </w:rPr>
        <w:t>年</w:t>
      </w:r>
      <w:r w:rsidR="004863E9" w:rsidRPr="00F82D25">
        <w:rPr>
          <w:rFonts w:ascii="方正仿宋_GBK" w:eastAsia="方正仿宋_GBK" w:hAnsi="仿宋" w:cs="Tahoma" w:hint="eastAsia"/>
          <w:color w:val="000000"/>
          <w:sz w:val="32"/>
          <w:szCs w:val="32"/>
          <w:bdr w:val="none" w:sz="0" w:space="0" w:color="auto" w:frame="1"/>
        </w:rPr>
        <w:t>新冠肺炎疫情防控经费只预算了10.00万元</w:t>
      </w:r>
      <w:r w:rsidRPr="00F82D25">
        <w:rPr>
          <w:rFonts w:ascii="方正仿宋_GBK" w:eastAsia="方正仿宋_GBK" w:hAnsi="仿宋" w:cs="Tahoma" w:hint="eastAsia"/>
          <w:color w:val="000000"/>
          <w:sz w:val="32"/>
          <w:szCs w:val="32"/>
          <w:bdr w:val="none" w:sz="0" w:space="0" w:color="auto" w:frame="1"/>
        </w:rPr>
        <w:t>。</w:t>
      </w:r>
    </w:p>
    <w:p w:rsidR="003B646B"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楷体" w:cs="Tahoma" w:hint="eastAsia"/>
          <w:color w:val="000000"/>
          <w:sz w:val="32"/>
          <w:szCs w:val="32"/>
          <w:bdr w:val="none" w:sz="0" w:space="0" w:color="auto" w:frame="1"/>
        </w:rPr>
        <w:t>（二）财政拨款收入情况</w:t>
      </w:r>
    </w:p>
    <w:p w:rsidR="003B646B" w:rsidRPr="00F82D25" w:rsidRDefault="00DB1375" w:rsidP="00EF3E99">
      <w:pPr>
        <w:shd w:val="clear" w:color="auto" w:fill="FFFFFF"/>
        <w:adjustRightInd/>
        <w:snapToGrid/>
        <w:spacing w:after="0" w:line="540" w:lineRule="exact"/>
        <w:ind w:firstLine="640"/>
        <w:rPr>
          <w:rFonts w:ascii="方正仿宋_GBK" w:eastAsia="方正仿宋_GBK" w:cs="Tahoma"/>
          <w:color w:val="000000"/>
        </w:rPr>
      </w:pPr>
      <w:r>
        <w:rPr>
          <w:rFonts w:ascii="方正仿宋_GBK" w:eastAsia="方正仿宋_GBK" w:hAnsi="仿宋" w:cs="Tahoma" w:hint="eastAsia"/>
          <w:color w:val="000000"/>
          <w:sz w:val="32"/>
          <w:szCs w:val="32"/>
          <w:bdr w:val="none" w:sz="0" w:space="0" w:color="auto" w:frame="1"/>
        </w:rPr>
        <w:t>我单位</w:t>
      </w:r>
      <w:r w:rsidR="00181697" w:rsidRPr="00F82D25">
        <w:rPr>
          <w:rFonts w:ascii="方正仿宋_GBK" w:eastAsia="方正仿宋_GBK" w:hAnsi="仿宋" w:cs="Tahoma" w:hint="eastAsia"/>
          <w:color w:val="000000"/>
          <w:sz w:val="32"/>
          <w:szCs w:val="32"/>
          <w:bdr w:val="none" w:sz="0" w:space="0" w:color="auto" w:frame="1"/>
        </w:rPr>
        <w:t>202</w:t>
      </w:r>
      <w:r w:rsidR="004863E9" w:rsidRPr="00F82D25">
        <w:rPr>
          <w:rFonts w:ascii="方正仿宋_GBK" w:eastAsia="方正仿宋_GBK" w:hAnsi="仿宋" w:cs="Tahoma" w:hint="eastAsia"/>
          <w:color w:val="000000"/>
          <w:sz w:val="32"/>
          <w:szCs w:val="32"/>
          <w:bdr w:val="none" w:sz="0" w:space="0" w:color="auto" w:frame="1"/>
        </w:rPr>
        <w:t>4</w:t>
      </w:r>
      <w:r w:rsidR="00181697" w:rsidRPr="00F82D25">
        <w:rPr>
          <w:rFonts w:ascii="方正仿宋_GBK" w:eastAsia="方正仿宋_GBK" w:hAnsi="仿宋" w:cs="Tahoma" w:hint="eastAsia"/>
          <w:color w:val="000000"/>
          <w:sz w:val="32"/>
          <w:szCs w:val="32"/>
          <w:bdr w:val="none" w:sz="0" w:space="0" w:color="auto" w:frame="1"/>
        </w:rPr>
        <w:t>年财政拨款收入</w:t>
      </w:r>
      <w:r w:rsidR="004863E9" w:rsidRPr="00F82D25">
        <w:rPr>
          <w:rFonts w:ascii="方正仿宋_GBK" w:eastAsia="方正仿宋_GBK" w:hAnsi="仿宋" w:cs="Tahoma" w:hint="eastAsia"/>
          <w:color w:val="000000"/>
          <w:sz w:val="32"/>
          <w:szCs w:val="32"/>
          <w:bdr w:val="none" w:sz="0" w:space="0" w:color="auto" w:frame="1"/>
        </w:rPr>
        <w:t>1085.00</w:t>
      </w:r>
      <w:r w:rsidR="00181697" w:rsidRPr="00F82D25">
        <w:rPr>
          <w:rFonts w:ascii="方正仿宋_GBK" w:eastAsia="方正仿宋_GBK" w:hAnsi="仿宋" w:cs="Tahoma" w:hint="eastAsia"/>
          <w:color w:val="000000"/>
          <w:sz w:val="32"/>
          <w:szCs w:val="32"/>
          <w:bdr w:val="none" w:sz="0" w:space="0" w:color="auto" w:frame="1"/>
        </w:rPr>
        <w:t>万元，其中:本年收入</w:t>
      </w:r>
      <w:r w:rsidR="004863E9" w:rsidRPr="00F82D25">
        <w:rPr>
          <w:rFonts w:ascii="方正仿宋_GBK" w:eastAsia="方正仿宋_GBK" w:hAnsi="仿宋" w:cs="Tahoma" w:hint="eastAsia"/>
          <w:color w:val="000000"/>
          <w:sz w:val="32"/>
          <w:szCs w:val="32"/>
          <w:bdr w:val="none" w:sz="0" w:space="0" w:color="auto" w:frame="1"/>
        </w:rPr>
        <w:t>1085.00</w:t>
      </w:r>
      <w:r w:rsidR="00181697" w:rsidRPr="00F82D25">
        <w:rPr>
          <w:rFonts w:ascii="方正仿宋_GBK" w:eastAsia="方正仿宋_GBK" w:hAnsi="仿宋" w:cs="Tahoma" w:hint="eastAsia"/>
          <w:color w:val="000000"/>
          <w:sz w:val="32"/>
          <w:szCs w:val="32"/>
          <w:bdr w:val="none" w:sz="0" w:space="0" w:color="auto" w:frame="1"/>
        </w:rPr>
        <w:t>万元，上年结转0万元。本年收入中，一般公共预算财政拨款</w:t>
      </w:r>
      <w:r w:rsidR="004863E9" w:rsidRPr="00F82D25">
        <w:rPr>
          <w:rFonts w:ascii="方正仿宋_GBK" w:eastAsia="方正仿宋_GBK" w:hAnsi="仿宋" w:cs="Tahoma" w:hint="eastAsia"/>
          <w:color w:val="000000"/>
          <w:sz w:val="32"/>
          <w:szCs w:val="32"/>
          <w:bdr w:val="none" w:sz="0" w:space="0" w:color="auto" w:frame="1"/>
        </w:rPr>
        <w:t>1085.00</w:t>
      </w:r>
      <w:r w:rsidR="00181697" w:rsidRPr="00F82D25">
        <w:rPr>
          <w:rFonts w:ascii="方正仿宋_GBK" w:eastAsia="方正仿宋_GBK" w:hAnsi="仿宋" w:cs="Tahoma" w:hint="eastAsia"/>
          <w:color w:val="000000"/>
          <w:sz w:val="32"/>
          <w:szCs w:val="32"/>
          <w:bdr w:val="none" w:sz="0" w:space="0" w:color="auto" w:frame="1"/>
        </w:rPr>
        <w:t>万元（本级财力</w:t>
      </w:r>
      <w:r w:rsidR="004863E9" w:rsidRPr="00F82D25">
        <w:rPr>
          <w:rFonts w:ascii="方正仿宋_GBK" w:eastAsia="方正仿宋_GBK" w:hAnsi="仿宋" w:cs="Tahoma" w:hint="eastAsia"/>
          <w:color w:val="000000"/>
          <w:sz w:val="32"/>
          <w:szCs w:val="32"/>
          <w:bdr w:val="none" w:sz="0" w:space="0" w:color="auto" w:frame="1"/>
        </w:rPr>
        <w:t>1085.00</w:t>
      </w:r>
      <w:r w:rsidR="00181697" w:rsidRPr="00F82D25">
        <w:rPr>
          <w:rFonts w:ascii="方正仿宋_GBK" w:eastAsia="方正仿宋_GBK" w:hAnsi="仿宋" w:cs="Tahoma" w:hint="eastAsia"/>
          <w:color w:val="000000"/>
          <w:sz w:val="32"/>
          <w:szCs w:val="32"/>
          <w:bdr w:val="none" w:sz="0" w:space="0" w:color="auto" w:frame="1"/>
        </w:rPr>
        <w:t>万元，专项收入0万元，执法办案补助0万元，收费成本补偿0万元，财政专户管理的收入0万元，国有资源（资产）有偿使用成本补偿0万元），政府性基金预算财政拨款0万元，国有资本经营预算财政拨款0万元。</w:t>
      </w:r>
    </w:p>
    <w:p w:rsidR="003B646B"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仿宋" w:cs="Tahoma" w:hint="eastAsia"/>
          <w:color w:val="000000"/>
          <w:sz w:val="32"/>
          <w:szCs w:val="32"/>
          <w:bdr w:val="none" w:sz="0" w:space="0" w:color="auto" w:frame="1"/>
        </w:rPr>
        <w:t>与上年</w:t>
      </w:r>
      <w:r w:rsidR="00DB1375">
        <w:rPr>
          <w:rFonts w:ascii="方正仿宋_GBK" w:eastAsia="方正仿宋_GBK" w:hAnsi="仿宋" w:cs="Tahoma" w:hint="eastAsia"/>
          <w:color w:val="000000"/>
          <w:sz w:val="32"/>
          <w:szCs w:val="32"/>
          <w:bdr w:val="none" w:sz="0" w:space="0" w:color="auto" w:frame="1"/>
        </w:rPr>
        <w:t>预算数</w:t>
      </w:r>
      <w:r w:rsidRPr="00F82D25">
        <w:rPr>
          <w:rFonts w:ascii="方正仿宋_GBK" w:eastAsia="方正仿宋_GBK" w:hAnsi="仿宋" w:cs="Tahoma" w:hint="eastAsia"/>
          <w:color w:val="000000"/>
          <w:sz w:val="32"/>
          <w:szCs w:val="32"/>
          <w:bdr w:val="none" w:sz="0" w:space="0" w:color="auto" w:frame="1"/>
        </w:rPr>
        <w:t>对比</w:t>
      </w:r>
      <w:r w:rsidR="004863E9" w:rsidRPr="00F82D25">
        <w:rPr>
          <w:rFonts w:ascii="方正仿宋_GBK" w:eastAsia="方正仿宋_GBK" w:hAnsi="仿宋" w:cs="Tahoma" w:hint="eastAsia"/>
          <w:color w:val="000000"/>
          <w:sz w:val="32"/>
          <w:szCs w:val="32"/>
          <w:bdr w:val="none" w:sz="0" w:space="0" w:color="auto" w:frame="1"/>
        </w:rPr>
        <w:t>减少82.86万元，</w:t>
      </w:r>
      <w:r w:rsidR="00C002CA" w:rsidRPr="00F82D25">
        <w:rPr>
          <w:rFonts w:ascii="方正仿宋_GBK" w:eastAsia="方正仿宋_GBK" w:hAnsi="仿宋" w:cs="Tahoma" w:hint="eastAsia"/>
          <w:color w:val="000000"/>
          <w:sz w:val="32"/>
          <w:szCs w:val="32"/>
          <w:bdr w:val="none" w:sz="0" w:space="0" w:color="auto" w:frame="1"/>
        </w:rPr>
        <w:t>下降</w:t>
      </w:r>
      <w:r w:rsidR="004863E9" w:rsidRPr="00F82D25">
        <w:rPr>
          <w:rFonts w:ascii="方正仿宋_GBK" w:eastAsia="方正仿宋_GBK" w:hAnsi="仿宋" w:cs="Tahoma" w:hint="eastAsia"/>
          <w:color w:val="000000"/>
          <w:sz w:val="32"/>
          <w:szCs w:val="32"/>
          <w:bdr w:val="none" w:sz="0" w:space="0" w:color="auto" w:frame="1"/>
        </w:rPr>
        <w:t>7.09%</w:t>
      </w:r>
      <w:r w:rsidRPr="00F82D25">
        <w:rPr>
          <w:rFonts w:ascii="方正仿宋_GBK" w:eastAsia="方正仿宋_GBK" w:hAnsi="仿宋" w:cs="Tahoma" w:hint="eastAsia"/>
          <w:color w:val="000000"/>
          <w:sz w:val="32"/>
          <w:szCs w:val="32"/>
          <w:bdr w:val="none" w:sz="0" w:space="0" w:color="auto" w:frame="1"/>
        </w:rPr>
        <w:t>，</w:t>
      </w:r>
      <w:r w:rsidR="004863E9" w:rsidRPr="00F82D25">
        <w:rPr>
          <w:rFonts w:ascii="方正仿宋_GBK" w:eastAsia="方正仿宋_GBK" w:hAnsi="仿宋" w:cs="Tahoma" w:hint="eastAsia"/>
          <w:color w:val="000000"/>
          <w:sz w:val="32"/>
          <w:szCs w:val="32"/>
          <w:bdr w:val="none" w:sz="0" w:space="0" w:color="auto" w:frame="1"/>
        </w:rPr>
        <w:t>主要原因</w:t>
      </w:r>
      <w:r w:rsidR="00DB1375">
        <w:rPr>
          <w:rFonts w:ascii="方正仿宋_GBK" w:eastAsia="方正仿宋_GBK" w:hAnsi="仿宋" w:cs="Tahoma" w:hint="eastAsia"/>
          <w:color w:val="000000"/>
          <w:sz w:val="32"/>
          <w:szCs w:val="32"/>
          <w:bdr w:val="none" w:sz="0" w:space="0" w:color="auto" w:frame="1"/>
        </w:rPr>
        <w:t>是:</w:t>
      </w:r>
      <w:r w:rsidR="004863E9" w:rsidRPr="00F82D25">
        <w:rPr>
          <w:rFonts w:ascii="方正仿宋_GBK" w:eastAsia="方正仿宋_GBK" w:hAnsi="仿宋" w:cs="Tahoma" w:hint="eastAsia"/>
          <w:color w:val="000000"/>
          <w:sz w:val="32"/>
          <w:szCs w:val="32"/>
          <w:bdr w:val="none" w:sz="0" w:space="0" w:color="auto" w:frame="1"/>
        </w:rPr>
        <w:t>项目支出减少，新冠肺炎疫情防控经费预算减少，2024年新冠肺炎疫情防控经费只预算了10.00万元。</w:t>
      </w:r>
    </w:p>
    <w:p w:rsidR="003B646B" w:rsidRPr="00F82D25" w:rsidRDefault="00181697" w:rsidP="00EF3E99">
      <w:pPr>
        <w:shd w:val="clear" w:color="auto" w:fill="FFFFFF"/>
        <w:adjustRightInd/>
        <w:snapToGrid/>
        <w:spacing w:after="0" w:line="540" w:lineRule="exact"/>
        <w:ind w:firstLine="640"/>
        <w:rPr>
          <w:rFonts w:ascii="方正黑体_GBK" w:eastAsia="方正黑体_GBK" w:cs="Tahoma"/>
          <w:color w:val="000000"/>
        </w:rPr>
      </w:pPr>
      <w:r w:rsidRPr="00F82D25">
        <w:rPr>
          <w:rFonts w:ascii="方正黑体_GBK" w:eastAsia="方正黑体_GBK" w:hAnsi="黑体" w:cs="Tahoma" w:hint="eastAsia"/>
          <w:color w:val="000000"/>
          <w:sz w:val="32"/>
          <w:szCs w:val="32"/>
          <w:bdr w:val="none" w:sz="0" w:space="0" w:color="auto" w:frame="1"/>
        </w:rPr>
        <w:t>四、预算单位支出情况</w:t>
      </w:r>
    </w:p>
    <w:p w:rsidR="004A63C5"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3B646B">
        <w:rPr>
          <w:rFonts w:ascii="仿宋" w:eastAsia="仿宋" w:hAnsi="仿宋" w:cs="Tahoma" w:hint="eastAsia"/>
          <w:color w:val="000000"/>
          <w:sz w:val="32"/>
          <w:szCs w:val="32"/>
          <w:bdr w:val="none" w:sz="0" w:space="0" w:color="auto" w:frame="1"/>
        </w:rPr>
        <w:t> </w:t>
      </w:r>
      <w:r w:rsidR="004034B2">
        <w:rPr>
          <w:rFonts w:ascii="仿宋" w:eastAsia="仿宋" w:hAnsi="仿宋" w:cs="Tahoma" w:hint="eastAsia"/>
          <w:color w:val="000000"/>
          <w:sz w:val="32"/>
          <w:szCs w:val="32"/>
          <w:bdr w:val="none" w:sz="0" w:space="0" w:color="auto" w:frame="1"/>
        </w:rPr>
        <w:t>我单位</w:t>
      </w:r>
      <w:r w:rsidRPr="003B646B">
        <w:rPr>
          <w:rFonts w:ascii="仿宋" w:eastAsia="仿宋" w:hAnsi="仿宋" w:cs="Tahoma" w:hint="eastAsia"/>
          <w:color w:val="000000"/>
          <w:sz w:val="32"/>
          <w:szCs w:val="32"/>
          <w:bdr w:val="none" w:sz="0" w:space="0" w:color="auto" w:frame="1"/>
        </w:rPr>
        <w:t>2</w:t>
      </w:r>
      <w:r w:rsidRPr="00F82D25">
        <w:rPr>
          <w:rFonts w:ascii="方正仿宋_GBK" w:eastAsia="方正仿宋_GBK" w:hAnsi="仿宋" w:cs="Tahoma" w:hint="eastAsia"/>
          <w:color w:val="000000"/>
          <w:sz w:val="32"/>
          <w:szCs w:val="32"/>
          <w:bdr w:val="none" w:sz="0" w:space="0" w:color="auto" w:frame="1"/>
        </w:rPr>
        <w:t>02</w:t>
      </w:r>
      <w:r w:rsidR="004863E9" w:rsidRPr="00F82D25">
        <w:rPr>
          <w:rFonts w:ascii="方正仿宋_GBK" w:eastAsia="方正仿宋_GBK" w:hAnsi="仿宋" w:cs="Tahoma" w:hint="eastAsia"/>
          <w:color w:val="000000"/>
          <w:sz w:val="32"/>
          <w:szCs w:val="32"/>
          <w:bdr w:val="none" w:sz="0" w:space="0" w:color="auto" w:frame="1"/>
        </w:rPr>
        <w:t>4</w:t>
      </w:r>
      <w:r w:rsidRPr="00F82D25">
        <w:rPr>
          <w:rFonts w:ascii="方正仿宋_GBK" w:eastAsia="方正仿宋_GBK" w:hAnsi="仿宋" w:cs="Tahoma" w:hint="eastAsia"/>
          <w:color w:val="000000"/>
          <w:sz w:val="32"/>
          <w:szCs w:val="32"/>
          <w:bdr w:val="none" w:sz="0" w:space="0" w:color="auto" w:frame="1"/>
        </w:rPr>
        <w:t>年预算总支出</w:t>
      </w:r>
      <w:r w:rsidR="004863E9" w:rsidRPr="00F82D25">
        <w:rPr>
          <w:rFonts w:ascii="方正仿宋_GBK" w:eastAsia="方正仿宋_GBK" w:hAnsi="仿宋" w:cs="Tahoma" w:hint="eastAsia"/>
          <w:color w:val="000000"/>
          <w:sz w:val="32"/>
          <w:szCs w:val="32"/>
          <w:bdr w:val="none" w:sz="0" w:space="0" w:color="auto" w:frame="1"/>
        </w:rPr>
        <w:t>1085.00</w:t>
      </w:r>
      <w:r w:rsidRPr="00F82D25">
        <w:rPr>
          <w:rFonts w:ascii="方正仿宋_GBK" w:eastAsia="方正仿宋_GBK" w:hAnsi="仿宋" w:cs="Tahoma" w:hint="eastAsia"/>
          <w:color w:val="000000"/>
          <w:sz w:val="32"/>
          <w:szCs w:val="32"/>
          <w:bdr w:val="none" w:sz="0" w:space="0" w:color="auto" w:frame="1"/>
        </w:rPr>
        <w:t>万元。财政拨款安排支出</w:t>
      </w:r>
      <w:r w:rsidR="004863E9" w:rsidRPr="00F82D25">
        <w:rPr>
          <w:rFonts w:ascii="方正仿宋_GBK" w:eastAsia="方正仿宋_GBK" w:hAnsi="仿宋" w:cs="Tahoma" w:hint="eastAsia"/>
          <w:color w:val="000000"/>
          <w:sz w:val="32"/>
          <w:szCs w:val="32"/>
          <w:bdr w:val="none" w:sz="0" w:space="0" w:color="auto" w:frame="1"/>
        </w:rPr>
        <w:t>1085.00</w:t>
      </w:r>
      <w:r w:rsidRPr="00F82D25">
        <w:rPr>
          <w:rFonts w:ascii="方正仿宋_GBK" w:eastAsia="方正仿宋_GBK" w:hAnsi="仿宋" w:cs="Tahoma" w:hint="eastAsia"/>
          <w:color w:val="000000"/>
          <w:sz w:val="32"/>
          <w:szCs w:val="32"/>
          <w:bdr w:val="none" w:sz="0" w:space="0" w:color="auto" w:frame="1"/>
        </w:rPr>
        <w:t>万元，其中：基本支出</w:t>
      </w:r>
      <w:r w:rsidR="004863E9" w:rsidRPr="00F82D25">
        <w:rPr>
          <w:rFonts w:ascii="方正仿宋_GBK" w:eastAsia="方正仿宋_GBK" w:hAnsi="仿宋" w:cs="Tahoma" w:hint="eastAsia"/>
          <w:color w:val="000000"/>
          <w:sz w:val="32"/>
          <w:szCs w:val="32"/>
          <w:bdr w:val="none" w:sz="0" w:space="0" w:color="auto" w:frame="1"/>
        </w:rPr>
        <w:t>856.80</w:t>
      </w:r>
      <w:r w:rsidRPr="00F82D25">
        <w:rPr>
          <w:rFonts w:ascii="方正仿宋_GBK" w:eastAsia="方正仿宋_GBK" w:hAnsi="仿宋" w:cs="Tahoma" w:hint="eastAsia"/>
          <w:color w:val="000000"/>
          <w:sz w:val="32"/>
          <w:szCs w:val="32"/>
          <w:bdr w:val="none" w:sz="0" w:space="0" w:color="auto" w:frame="1"/>
        </w:rPr>
        <w:t>万元，与上年</w:t>
      </w:r>
      <w:r w:rsidR="004034B2">
        <w:rPr>
          <w:rFonts w:ascii="方正仿宋_GBK" w:eastAsia="方正仿宋_GBK" w:hAnsi="仿宋" w:cs="Tahoma" w:hint="eastAsia"/>
          <w:color w:val="000000"/>
          <w:sz w:val="32"/>
          <w:szCs w:val="32"/>
          <w:bdr w:val="none" w:sz="0" w:space="0" w:color="auto" w:frame="1"/>
        </w:rPr>
        <w:t>预算数</w:t>
      </w:r>
      <w:r w:rsidRPr="00F82D25">
        <w:rPr>
          <w:rFonts w:ascii="方正仿宋_GBK" w:eastAsia="方正仿宋_GBK" w:hAnsi="仿宋" w:cs="Tahoma" w:hint="eastAsia"/>
          <w:color w:val="000000"/>
          <w:sz w:val="32"/>
          <w:szCs w:val="32"/>
          <w:bdr w:val="none" w:sz="0" w:space="0" w:color="auto" w:frame="1"/>
        </w:rPr>
        <w:t>对比增加</w:t>
      </w:r>
      <w:r w:rsidR="004863E9" w:rsidRPr="00F82D25">
        <w:rPr>
          <w:rFonts w:ascii="方正仿宋_GBK" w:eastAsia="方正仿宋_GBK" w:hAnsi="仿宋" w:cs="Tahoma" w:hint="eastAsia"/>
          <w:color w:val="000000"/>
          <w:sz w:val="32"/>
          <w:szCs w:val="32"/>
          <w:bdr w:val="none" w:sz="0" w:space="0" w:color="auto" w:frame="1"/>
        </w:rPr>
        <w:t>10.64</w:t>
      </w:r>
      <w:r w:rsidRPr="00F82D25">
        <w:rPr>
          <w:rFonts w:ascii="方正仿宋_GBK" w:eastAsia="方正仿宋_GBK" w:hAnsi="仿宋" w:cs="Tahoma" w:hint="eastAsia"/>
          <w:color w:val="000000"/>
          <w:sz w:val="32"/>
          <w:szCs w:val="32"/>
          <w:bdr w:val="none" w:sz="0" w:space="0" w:color="auto" w:frame="1"/>
        </w:rPr>
        <w:t>万元，增长</w:t>
      </w:r>
      <w:r w:rsidR="004863E9" w:rsidRPr="00F82D25">
        <w:rPr>
          <w:rFonts w:ascii="方正仿宋_GBK" w:eastAsia="方正仿宋_GBK" w:hAnsi="仿宋" w:cs="Tahoma" w:hint="eastAsia"/>
          <w:color w:val="000000"/>
          <w:sz w:val="32"/>
          <w:szCs w:val="32"/>
          <w:bdr w:val="none" w:sz="0" w:space="0" w:color="auto" w:frame="1"/>
        </w:rPr>
        <w:t>1.25</w:t>
      </w:r>
      <w:r w:rsidRPr="00F82D25">
        <w:rPr>
          <w:rFonts w:ascii="方正仿宋_GBK" w:eastAsia="方正仿宋_GBK" w:hAnsi="仿宋" w:cs="Tahoma" w:hint="eastAsia"/>
          <w:color w:val="000000"/>
          <w:sz w:val="32"/>
          <w:szCs w:val="32"/>
          <w:bdr w:val="none" w:sz="0" w:space="0" w:color="auto" w:frame="1"/>
        </w:rPr>
        <w:t>%，</w:t>
      </w:r>
      <w:r w:rsidRPr="00BA1032">
        <w:rPr>
          <w:rFonts w:ascii="方正仿宋_GBK" w:eastAsia="方正仿宋_GBK" w:hAnsi="仿宋" w:cs="Tahoma" w:hint="eastAsia"/>
          <w:sz w:val="32"/>
          <w:szCs w:val="32"/>
          <w:bdr w:val="none" w:sz="0" w:space="0" w:color="auto" w:frame="1"/>
        </w:rPr>
        <w:t>主要原因</w:t>
      </w:r>
      <w:r w:rsidR="004034B2">
        <w:rPr>
          <w:rFonts w:ascii="方正仿宋_GBK" w:eastAsia="方正仿宋_GBK" w:hAnsi="仿宋" w:cs="Tahoma" w:hint="eastAsia"/>
          <w:sz w:val="32"/>
          <w:szCs w:val="32"/>
          <w:bdr w:val="none" w:sz="0" w:space="0" w:color="auto" w:frame="1"/>
        </w:rPr>
        <w:t>是：</w:t>
      </w:r>
      <w:r w:rsidRPr="00BA1032">
        <w:rPr>
          <w:rFonts w:ascii="方正仿宋_GBK" w:eastAsia="方正仿宋_GBK" w:hAnsi="仿宋" w:cs="Tahoma" w:hint="eastAsia"/>
          <w:sz w:val="32"/>
          <w:szCs w:val="32"/>
          <w:bdr w:val="none" w:sz="0" w:space="0" w:color="auto" w:frame="1"/>
        </w:rPr>
        <w:t>单位人员工资性支出、社会保障缴费等支出增加；项</w:t>
      </w:r>
      <w:r w:rsidRPr="00F82D25">
        <w:rPr>
          <w:rFonts w:ascii="方正仿宋_GBK" w:eastAsia="方正仿宋_GBK" w:hAnsi="仿宋" w:cs="Tahoma" w:hint="eastAsia"/>
          <w:color w:val="000000"/>
          <w:sz w:val="32"/>
          <w:szCs w:val="32"/>
          <w:bdr w:val="none" w:sz="0" w:space="0" w:color="auto" w:frame="1"/>
        </w:rPr>
        <w:t>目支出</w:t>
      </w:r>
      <w:r w:rsidR="004863E9" w:rsidRPr="00F82D25">
        <w:rPr>
          <w:rFonts w:ascii="方正仿宋_GBK" w:eastAsia="方正仿宋_GBK" w:hAnsi="仿宋" w:cs="Tahoma" w:hint="eastAsia"/>
          <w:color w:val="000000"/>
          <w:sz w:val="32"/>
          <w:szCs w:val="32"/>
          <w:bdr w:val="none" w:sz="0" w:space="0" w:color="auto" w:frame="1"/>
        </w:rPr>
        <w:t>228.20</w:t>
      </w:r>
      <w:r w:rsidRPr="00F82D25">
        <w:rPr>
          <w:rFonts w:ascii="方正仿宋_GBK" w:eastAsia="方正仿宋_GBK" w:hAnsi="仿宋" w:cs="Tahoma" w:hint="eastAsia"/>
          <w:color w:val="000000"/>
          <w:sz w:val="32"/>
          <w:szCs w:val="32"/>
          <w:bdr w:val="none" w:sz="0" w:space="0" w:color="auto" w:frame="1"/>
        </w:rPr>
        <w:t>万元，与上年</w:t>
      </w:r>
      <w:r w:rsidR="004034B2">
        <w:rPr>
          <w:rFonts w:ascii="方正仿宋_GBK" w:eastAsia="方正仿宋_GBK" w:hAnsi="仿宋" w:cs="Tahoma" w:hint="eastAsia"/>
          <w:color w:val="000000"/>
          <w:sz w:val="32"/>
          <w:szCs w:val="32"/>
          <w:bdr w:val="none" w:sz="0" w:space="0" w:color="auto" w:frame="1"/>
        </w:rPr>
        <w:t>预算数</w:t>
      </w:r>
      <w:r w:rsidRPr="00F82D25">
        <w:rPr>
          <w:rFonts w:ascii="方正仿宋_GBK" w:eastAsia="方正仿宋_GBK" w:hAnsi="仿宋" w:cs="Tahoma" w:hint="eastAsia"/>
          <w:color w:val="000000"/>
          <w:sz w:val="32"/>
          <w:szCs w:val="32"/>
          <w:bdr w:val="none" w:sz="0" w:space="0" w:color="auto" w:frame="1"/>
        </w:rPr>
        <w:t>对比</w:t>
      </w:r>
      <w:r w:rsidR="004863E9" w:rsidRPr="00F82D25">
        <w:rPr>
          <w:rFonts w:ascii="方正仿宋_GBK" w:eastAsia="方正仿宋_GBK" w:hAnsi="仿宋" w:cs="Tahoma" w:hint="eastAsia"/>
          <w:color w:val="000000"/>
          <w:sz w:val="32"/>
          <w:szCs w:val="32"/>
          <w:bdr w:val="none" w:sz="0" w:space="0" w:color="auto" w:frame="1"/>
        </w:rPr>
        <w:t>减少93.50</w:t>
      </w:r>
      <w:r w:rsidRPr="00F82D25">
        <w:rPr>
          <w:rFonts w:ascii="方正仿宋_GBK" w:eastAsia="方正仿宋_GBK" w:hAnsi="仿宋" w:cs="Tahoma" w:hint="eastAsia"/>
          <w:color w:val="000000"/>
          <w:sz w:val="32"/>
          <w:szCs w:val="32"/>
          <w:bdr w:val="none" w:sz="0" w:space="0" w:color="auto" w:frame="1"/>
        </w:rPr>
        <w:t>万元，</w:t>
      </w:r>
      <w:r w:rsidR="00C002CA" w:rsidRPr="00F82D25">
        <w:rPr>
          <w:rFonts w:ascii="方正仿宋_GBK" w:eastAsia="方正仿宋_GBK" w:hAnsi="仿宋" w:cs="Tahoma" w:hint="eastAsia"/>
          <w:color w:val="000000"/>
          <w:sz w:val="32"/>
          <w:szCs w:val="32"/>
          <w:bdr w:val="none" w:sz="0" w:space="0" w:color="auto" w:frame="1"/>
        </w:rPr>
        <w:t>下降</w:t>
      </w:r>
      <w:r w:rsidR="004863E9" w:rsidRPr="00F82D25">
        <w:rPr>
          <w:rFonts w:ascii="方正仿宋_GBK" w:eastAsia="方正仿宋_GBK" w:hAnsi="仿宋" w:cs="Tahoma" w:hint="eastAsia"/>
          <w:color w:val="000000"/>
          <w:sz w:val="32"/>
          <w:szCs w:val="32"/>
          <w:bdr w:val="none" w:sz="0" w:space="0" w:color="auto" w:frame="1"/>
        </w:rPr>
        <w:t>29.06</w:t>
      </w:r>
      <w:r w:rsidRPr="00F82D25">
        <w:rPr>
          <w:rFonts w:ascii="方正仿宋_GBK" w:eastAsia="方正仿宋_GBK" w:hAnsi="仿宋" w:cs="Tahoma" w:hint="eastAsia"/>
          <w:color w:val="000000"/>
          <w:sz w:val="32"/>
          <w:szCs w:val="32"/>
          <w:bdr w:val="none" w:sz="0" w:space="0" w:color="auto" w:frame="1"/>
        </w:rPr>
        <w:t>%，主要原因</w:t>
      </w:r>
      <w:r w:rsidR="004034B2">
        <w:rPr>
          <w:rFonts w:ascii="方正仿宋_GBK" w:eastAsia="方正仿宋_GBK" w:hAnsi="仿宋" w:cs="Tahoma" w:hint="eastAsia"/>
          <w:color w:val="000000"/>
          <w:sz w:val="32"/>
          <w:szCs w:val="32"/>
          <w:bdr w:val="none" w:sz="0" w:space="0" w:color="auto" w:frame="1"/>
        </w:rPr>
        <w:t>是:</w:t>
      </w:r>
      <w:r w:rsidRPr="00F82D25">
        <w:rPr>
          <w:rFonts w:ascii="方正仿宋_GBK" w:eastAsia="方正仿宋_GBK" w:hAnsi="仿宋" w:cs="Tahoma" w:hint="eastAsia"/>
          <w:color w:val="000000"/>
          <w:sz w:val="32"/>
          <w:szCs w:val="32"/>
          <w:bdr w:val="none" w:sz="0" w:space="0" w:color="auto" w:frame="1"/>
        </w:rPr>
        <w:t>项目支出减少，新冠肺炎疫情防控经费预算减少，2024年新冠肺炎疫情防控经费只预算了10.00万元。</w:t>
      </w:r>
    </w:p>
    <w:p w:rsidR="003B646B"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F82D25">
        <w:rPr>
          <w:rFonts w:ascii="方正仿宋_GBK" w:eastAsia="方正仿宋_GBK" w:hAnsi="仿宋" w:cs="Tahoma" w:hint="eastAsia"/>
          <w:color w:val="000000"/>
          <w:sz w:val="32"/>
          <w:szCs w:val="32"/>
          <w:bdr w:val="none" w:sz="0" w:space="0" w:color="auto" w:frame="1"/>
        </w:rPr>
        <w:t>我单位202</w:t>
      </w:r>
      <w:r w:rsidR="004A63C5" w:rsidRPr="00F82D25">
        <w:rPr>
          <w:rFonts w:ascii="方正仿宋_GBK" w:eastAsia="方正仿宋_GBK" w:hAnsi="仿宋" w:cs="Tahoma" w:hint="eastAsia"/>
          <w:color w:val="000000"/>
          <w:sz w:val="32"/>
          <w:szCs w:val="32"/>
          <w:bdr w:val="none" w:sz="0" w:space="0" w:color="auto" w:frame="1"/>
        </w:rPr>
        <w:t>4</w:t>
      </w:r>
      <w:r w:rsidRPr="00F82D25">
        <w:rPr>
          <w:rFonts w:ascii="方正仿宋_GBK" w:eastAsia="方正仿宋_GBK" w:hAnsi="仿宋" w:cs="Tahoma" w:hint="eastAsia"/>
          <w:color w:val="000000"/>
          <w:sz w:val="32"/>
          <w:szCs w:val="32"/>
          <w:bdr w:val="none" w:sz="0" w:space="0" w:color="auto" w:frame="1"/>
        </w:rPr>
        <w:t>年预算财政拨款安排支出</w:t>
      </w:r>
      <w:r w:rsidR="004A63C5" w:rsidRPr="00F82D25">
        <w:rPr>
          <w:rFonts w:ascii="方正仿宋_GBK" w:eastAsia="方正仿宋_GBK" w:hAnsi="仿宋" w:cs="Tahoma" w:hint="eastAsia"/>
          <w:color w:val="000000"/>
          <w:sz w:val="32"/>
          <w:szCs w:val="32"/>
          <w:bdr w:val="none" w:sz="0" w:space="0" w:color="auto" w:frame="1"/>
        </w:rPr>
        <w:t>1085.00</w:t>
      </w:r>
      <w:r w:rsidRPr="00F82D25">
        <w:rPr>
          <w:rFonts w:ascii="方正仿宋_GBK" w:eastAsia="方正仿宋_GBK" w:hAnsi="仿宋" w:cs="Tahoma" w:hint="eastAsia"/>
          <w:color w:val="000000"/>
          <w:sz w:val="32"/>
          <w:szCs w:val="32"/>
          <w:bdr w:val="none" w:sz="0" w:space="0" w:color="auto" w:frame="1"/>
        </w:rPr>
        <w:t>万元，按功能科目分组具体为：</w:t>
      </w:r>
    </w:p>
    <w:p w:rsidR="003B646B"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EF3E99">
        <w:rPr>
          <w:rFonts w:ascii="方正仿宋_GBK" w:eastAsia="方正仿宋_GBK" w:hAnsi="仿宋" w:cs="Tahoma" w:hint="eastAsia"/>
          <w:b/>
          <w:color w:val="000000"/>
          <w:sz w:val="32"/>
          <w:szCs w:val="32"/>
          <w:bdr w:val="none" w:sz="0" w:space="0" w:color="auto" w:frame="1"/>
        </w:rPr>
        <w:lastRenderedPageBreak/>
        <w:t>1.</w:t>
      </w:r>
      <w:r w:rsidRPr="00F82D25">
        <w:rPr>
          <w:rFonts w:ascii="方正仿宋_GBK" w:eastAsia="方正仿宋_GBK" w:hAnsi="仿宋" w:cs="Tahoma" w:hint="eastAsia"/>
          <w:color w:val="000000"/>
          <w:sz w:val="32"/>
          <w:szCs w:val="32"/>
          <w:bdr w:val="none" w:sz="0" w:space="0" w:color="auto" w:frame="1"/>
        </w:rPr>
        <w:t>2080505社会保障就业支出－行政事业单位养老支出－机关事业单位基本养老保险缴费支出</w:t>
      </w:r>
      <w:r w:rsidR="004A63C5" w:rsidRPr="00F82D25">
        <w:rPr>
          <w:rFonts w:ascii="方正仿宋_GBK" w:eastAsia="方正仿宋_GBK" w:hAnsi="仿宋" w:cs="Tahoma" w:hint="eastAsia"/>
          <w:color w:val="000000"/>
          <w:sz w:val="32"/>
          <w:szCs w:val="32"/>
          <w:bdr w:val="none" w:sz="0" w:space="0" w:color="auto" w:frame="1"/>
        </w:rPr>
        <w:t>40.87</w:t>
      </w:r>
      <w:r w:rsidRPr="00F82D25">
        <w:rPr>
          <w:rFonts w:ascii="方正仿宋_GBK" w:eastAsia="方正仿宋_GBK" w:hAnsi="仿宋" w:cs="Tahoma" w:hint="eastAsia"/>
          <w:color w:val="000000"/>
          <w:sz w:val="32"/>
          <w:szCs w:val="32"/>
          <w:bdr w:val="none" w:sz="0" w:space="0" w:color="auto" w:frame="1"/>
        </w:rPr>
        <w:t>万元，主要用于机关事业单位在职人员基本养老保险费单位补助支出。</w:t>
      </w:r>
    </w:p>
    <w:p w:rsidR="003B646B"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EF3E99">
        <w:rPr>
          <w:rFonts w:ascii="方正仿宋_GBK" w:eastAsia="方正仿宋_GBK" w:hAnsi="仿宋" w:cs="Tahoma" w:hint="eastAsia"/>
          <w:b/>
          <w:color w:val="000000"/>
          <w:sz w:val="32"/>
          <w:szCs w:val="32"/>
          <w:bdr w:val="none" w:sz="0" w:space="0" w:color="auto" w:frame="1"/>
        </w:rPr>
        <w:t>2.</w:t>
      </w:r>
      <w:r w:rsidRPr="00F82D25">
        <w:rPr>
          <w:rFonts w:ascii="方正仿宋_GBK" w:eastAsia="方正仿宋_GBK" w:hAnsi="仿宋" w:cs="Tahoma" w:hint="eastAsia"/>
          <w:color w:val="000000"/>
          <w:sz w:val="32"/>
          <w:szCs w:val="32"/>
          <w:bdr w:val="none" w:sz="0" w:space="0" w:color="auto" w:frame="1"/>
        </w:rPr>
        <w:t>2080801社会保障就业支出－抚恤－死亡抚恤支出2.12万元，主要用于退休死亡人员补助。</w:t>
      </w:r>
    </w:p>
    <w:p w:rsidR="003B646B"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EF3E99">
        <w:rPr>
          <w:rFonts w:ascii="方正仿宋_GBK" w:eastAsia="方正仿宋_GBK" w:hAnsi="仿宋" w:cs="Tahoma" w:hint="eastAsia"/>
          <w:b/>
          <w:color w:val="000000"/>
          <w:sz w:val="32"/>
          <w:szCs w:val="32"/>
          <w:bdr w:val="none" w:sz="0" w:space="0" w:color="auto" w:frame="1"/>
        </w:rPr>
        <w:t>3.</w:t>
      </w:r>
      <w:r w:rsidRPr="00F82D25">
        <w:rPr>
          <w:rFonts w:ascii="方正仿宋_GBK" w:eastAsia="方正仿宋_GBK" w:hAnsi="仿宋" w:cs="Tahoma" w:hint="eastAsia"/>
          <w:color w:val="000000"/>
          <w:sz w:val="32"/>
          <w:szCs w:val="32"/>
          <w:bdr w:val="none" w:sz="0" w:space="0" w:color="auto" w:frame="1"/>
        </w:rPr>
        <w:t>2100101卫生健康支出－卫生健康管理事务－行政运行支出</w:t>
      </w:r>
      <w:r w:rsidR="004A63C5" w:rsidRPr="00F82D25">
        <w:rPr>
          <w:rFonts w:ascii="方正仿宋_GBK" w:eastAsia="方正仿宋_GBK" w:hAnsi="仿宋" w:cs="Tahoma" w:hint="eastAsia"/>
          <w:color w:val="000000"/>
          <w:sz w:val="32"/>
          <w:szCs w:val="32"/>
          <w:bdr w:val="none" w:sz="0" w:space="0" w:color="auto" w:frame="1"/>
        </w:rPr>
        <w:t>222.90</w:t>
      </w:r>
      <w:r w:rsidRPr="00F82D25">
        <w:rPr>
          <w:rFonts w:ascii="方正仿宋_GBK" w:eastAsia="方正仿宋_GBK" w:hAnsi="仿宋" w:cs="Tahoma" w:hint="eastAsia"/>
          <w:color w:val="000000"/>
          <w:sz w:val="32"/>
          <w:szCs w:val="32"/>
          <w:bdr w:val="none" w:sz="0" w:space="0" w:color="auto" w:frame="1"/>
        </w:rPr>
        <w:t>万元，主要用于保障县卫生健康局工作正常运行的基本支出，包括人员工资支出及保障单位运转的公用经费支出。</w:t>
      </w:r>
    </w:p>
    <w:p w:rsidR="003B646B"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EF3E99">
        <w:rPr>
          <w:rFonts w:ascii="方正仿宋_GBK" w:eastAsia="方正仿宋_GBK" w:hAnsi="仿宋" w:cs="Tahoma" w:hint="eastAsia"/>
          <w:b/>
          <w:color w:val="000000"/>
          <w:sz w:val="32"/>
          <w:szCs w:val="32"/>
          <w:bdr w:val="none" w:sz="0" w:space="0" w:color="auto" w:frame="1"/>
        </w:rPr>
        <w:t>4.</w:t>
      </w:r>
      <w:r w:rsidRPr="00F82D25">
        <w:rPr>
          <w:rFonts w:ascii="方正仿宋_GBK" w:eastAsia="方正仿宋_GBK" w:hAnsi="仿宋" w:cs="Tahoma" w:hint="eastAsia"/>
          <w:color w:val="000000"/>
          <w:sz w:val="32"/>
          <w:szCs w:val="32"/>
          <w:bdr w:val="none" w:sz="0" w:space="0" w:color="auto" w:frame="1"/>
        </w:rPr>
        <w:t>2100408卫生健康支出－公共卫生－基本公共卫生服务支出14</w:t>
      </w:r>
      <w:r w:rsidR="004A63C5" w:rsidRPr="00F82D25">
        <w:rPr>
          <w:rFonts w:ascii="方正仿宋_GBK" w:eastAsia="方正仿宋_GBK" w:hAnsi="仿宋" w:cs="Tahoma" w:hint="eastAsia"/>
          <w:color w:val="000000"/>
          <w:sz w:val="32"/>
          <w:szCs w:val="32"/>
          <w:bdr w:val="none" w:sz="0" w:space="0" w:color="auto" w:frame="1"/>
        </w:rPr>
        <w:t>0</w:t>
      </w:r>
      <w:r w:rsidRPr="00F82D25">
        <w:rPr>
          <w:rFonts w:ascii="方正仿宋_GBK" w:eastAsia="方正仿宋_GBK" w:hAnsi="仿宋" w:cs="Tahoma" w:hint="eastAsia"/>
          <w:color w:val="000000"/>
          <w:sz w:val="32"/>
          <w:szCs w:val="32"/>
          <w:bdr w:val="none" w:sz="0" w:space="0" w:color="auto" w:frame="1"/>
        </w:rPr>
        <w:t>.20万元，主要用于基本公共卫生服务补助。</w:t>
      </w:r>
    </w:p>
    <w:p w:rsidR="003B646B"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EF3E99">
        <w:rPr>
          <w:rFonts w:ascii="方正仿宋_GBK" w:eastAsia="方正仿宋_GBK" w:hAnsi="仿宋" w:cs="Tahoma" w:hint="eastAsia"/>
          <w:b/>
          <w:color w:val="000000"/>
          <w:sz w:val="32"/>
          <w:szCs w:val="32"/>
          <w:bdr w:val="none" w:sz="0" w:space="0" w:color="auto" w:frame="1"/>
        </w:rPr>
        <w:t>5.</w:t>
      </w:r>
      <w:r w:rsidRPr="00F82D25">
        <w:rPr>
          <w:rFonts w:ascii="方正仿宋_GBK" w:eastAsia="方正仿宋_GBK" w:hAnsi="仿宋" w:cs="Tahoma" w:hint="eastAsia"/>
          <w:color w:val="000000"/>
          <w:sz w:val="32"/>
          <w:szCs w:val="32"/>
          <w:bdr w:val="none" w:sz="0" w:space="0" w:color="auto" w:frame="1"/>
        </w:rPr>
        <w:t>2100409卫生健康支出－公共卫生－重大公共卫生服务支出60.00万元，其中：基本支出10.00万元，项目支出50.00万元，主要用于艾滋病防治、推进爱国卫生专项行动、创建国家卫生县城等支出。</w:t>
      </w:r>
    </w:p>
    <w:p w:rsidR="003B646B"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EF3E99">
        <w:rPr>
          <w:rFonts w:ascii="方正仿宋_GBK" w:eastAsia="方正仿宋_GBK" w:hAnsi="仿宋" w:cs="Tahoma" w:hint="eastAsia"/>
          <w:b/>
          <w:color w:val="000000"/>
          <w:sz w:val="32"/>
          <w:szCs w:val="32"/>
          <w:bdr w:val="none" w:sz="0" w:space="0" w:color="auto" w:frame="1"/>
        </w:rPr>
        <w:t>6.</w:t>
      </w:r>
      <w:r w:rsidRPr="00F82D25">
        <w:rPr>
          <w:rFonts w:ascii="方正仿宋_GBK" w:eastAsia="方正仿宋_GBK" w:hAnsi="仿宋" w:cs="Tahoma" w:hint="eastAsia"/>
          <w:color w:val="000000"/>
          <w:sz w:val="32"/>
          <w:szCs w:val="32"/>
          <w:bdr w:val="none" w:sz="0" w:space="0" w:color="auto" w:frame="1"/>
        </w:rPr>
        <w:t>2100410卫生健康支出－公共卫生－突发公共卫生事件应急处理支出</w:t>
      </w:r>
      <w:r w:rsidR="004A63C5" w:rsidRPr="00F82D25">
        <w:rPr>
          <w:rFonts w:ascii="方正仿宋_GBK" w:eastAsia="方正仿宋_GBK" w:hAnsi="仿宋" w:cs="Tahoma" w:hint="eastAsia"/>
          <w:color w:val="000000"/>
          <w:sz w:val="32"/>
          <w:szCs w:val="32"/>
          <w:bdr w:val="none" w:sz="0" w:space="0" w:color="auto" w:frame="1"/>
        </w:rPr>
        <w:t>15</w:t>
      </w:r>
      <w:r w:rsidRPr="00F82D25">
        <w:rPr>
          <w:rFonts w:ascii="方正仿宋_GBK" w:eastAsia="方正仿宋_GBK" w:hAnsi="仿宋" w:cs="Tahoma" w:hint="eastAsia"/>
          <w:color w:val="000000"/>
          <w:sz w:val="32"/>
          <w:szCs w:val="32"/>
          <w:bdr w:val="none" w:sz="0" w:space="0" w:color="auto" w:frame="1"/>
        </w:rPr>
        <w:t>.00万元，其中：项目支出</w:t>
      </w:r>
      <w:r w:rsidR="004A63C5" w:rsidRPr="00F82D25">
        <w:rPr>
          <w:rFonts w:ascii="方正仿宋_GBK" w:eastAsia="方正仿宋_GBK" w:hAnsi="仿宋" w:cs="Tahoma" w:hint="eastAsia"/>
          <w:color w:val="000000"/>
          <w:sz w:val="32"/>
          <w:szCs w:val="32"/>
          <w:bdr w:val="none" w:sz="0" w:space="0" w:color="auto" w:frame="1"/>
        </w:rPr>
        <w:t>15</w:t>
      </w:r>
      <w:r w:rsidRPr="00F82D25">
        <w:rPr>
          <w:rFonts w:ascii="方正仿宋_GBK" w:eastAsia="方正仿宋_GBK" w:hAnsi="仿宋" w:cs="Tahoma" w:hint="eastAsia"/>
          <w:color w:val="000000"/>
          <w:sz w:val="32"/>
          <w:szCs w:val="32"/>
          <w:bdr w:val="none" w:sz="0" w:space="0" w:color="auto" w:frame="1"/>
        </w:rPr>
        <w:t>.00万元，主要用于新冠肺炎疫情防控支出。</w:t>
      </w:r>
    </w:p>
    <w:p w:rsidR="003B646B"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EF3E99">
        <w:rPr>
          <w:rFonts w:ascii="方正仿宋_GBK" w:eastAsia="方正仿宋_GBK" w:hAnsi="仿宋" w:cs="Tahoma" w:hint="eastAsia"/>
          <w:b/>
          <w:color w:val="000000"/>
          <w:sz w:val="32"/>
          <w:szCs w:val="32"/>
          <w:bdr w:val="none" w:sz="0" w:space="0" w:color="auto" w:frame="1"/>
        </w:rPr>
        <w:t>7.</w:t>
      </w:r>
      <w:r w:rsidRPr="00F82D25">
        <w:rPr>
          <w:rFonts w:ascii="方正仿宋_GBK" w:eastAsia="方正仿宋_GBK" w:hAnsi="仿宋" w:cs="Tahoma" w:hint="eastAsia"/>
          <w:color w:val="000000"/>
          <w:sz w:val="32"/>
          <w:szCs w:val="32"/>
          <w:bdr w:val="none" w:sz="0" w:space="0" w:color="auto" w:frame="1"/>
        </w:rPr>
        <w:t>2100716卫生健康事务－计划生育事务－计划生育机构支出</w:t>
      </w:r>
      <w:r w:rsidR="004A63C5" w:rsidRPr="00F82D25">
        <w:rPr>
          <w:rFonts w:ascii="方正仿宋_GBK" w:eastAsia="方正仿宋_GBK" w:hAnsi="仿宋" w:cs="Tahoma" w:hint="eastAsia"/>
          <w:color w:val="000000"/>
          <w:sz w:val="32"/>
          <w:szCs w:val="32"/>
          <w:bdr w:val="none" w:sz="0" w:space="0" w:color="auto" w:frame="1"/>
        </w:rPr>
        <w:t>102.45</w:t>
      </w:r>
      <w:r w:rsidRPr="00F82D25">
        <w:rPr>
          <w:rFonts w:ascii="方正仿宋_GBK" w:eastAsia="方正仿宋_GBK" w:hAnsi="仿宋" w:cs="Tahoma" w:hint="eastAsia"/>
          <w:color w:val="000000"/>
          <w:sz w:val="32"/>
          <w:szCs w:val="32"/>
          <w:bdr w:val="none" w:sz="0" w:space="0" w:color="auto" w:frame="1"/>
        </w:rPr>
        <w:t>万元，主要用于保障县卫生健康局计划生育工作正常运行的基本支出，包括人员工资支出及保障单位运转的公用经费支出。</w:t>
      </w:r>
    </w:p>
    <w:p w:rsidR="003B646B"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EF3E99">
        <w:rPr>
          <w:rFonts w:ascii="方正仿宋_GBK" w:eastAsia="方正仿宋_GBK" w:hAnsi="仿宋" w:cs="Tahoma" w:hint="eastAsia"/>
          <w:b/>
          <w:color w:val="000000"/>
          <w:sz w:val="32"/>
          <w:szCs w:val="32"/>
          <w:bdr w:val="none" w:sz="0" w:space="0" w:color="auto" w:frame="1"/>
        </w:rPr>
        <w:t>8.</w:t>
      </w:r>
      <w:r w:rsidRPr="00F82D25">
        <w:rPr>
          <w:rFonts w:ascii="方正仿宋_GBK" w:eastAsia="方正仿宋_GBK" w:hAnsi="仿宋" w:cs="Tahoma" w:hint="eastAsia"/>
          <w:color w:val="000000"/>
          <w:sz w:val="32"/>
          <w:szCs w:val="32"/>
          <w:bdr w:val="none" w:sz="0" w:space="0" w:color="auto" w:frame="1"/>
        </w:rPr>
        <w:t>2100799卫生健康支出－计划生育事务－其他计划生育事务支出</w:t>
      </w:r>
      <w:r w:rsidRPr="00F82D25">
        <w:rPr>
          <w:rFonts w:ascii="方正仿宋_GBK" w:eastAsia="方正仿宋_GBK" w:hAnsi="仿宋" w:cs="Tahoma" w:hint="eastAsia"/>
          <w:color w:val="000000"/>
          <w:sz w:val="32"/>
          <w:szCs w:val="32"/>
          <w:bdr w:val="none" w:sz="0" w:space="0" w:color="auto" w:frame="1"/>
        </w:rPr>
        <w:t> </w:t>
      </w:r>
      <w:r w:rsidRPr="00F82D25">
        <w:rPr>
          <w:rFonts w:ascii="方正仿宋_GBK" w:eastAsia="方正仿宋_GBK" w:hAnsi="仿宋" w:cs="Tahoma" w:hint="eastAsia"/>
          <w:color w:val="000000"/>
          <w:sz w:val="32"/>
          <w:szCs w:val="32"/>
          <w:bdr w:val="none" w:sz="0" w:space="0" w:color="auto" w:frame="1"/>
        </w:rPr>
        <w:t>41</w:t>
      </w:r>
      <w:r w:rsidR="004A63C5" w:rsidRPr="00F82D25">
        <w:rPr>
          <w:rFonts w:ascii="方正仿宋_GBK" w:eastAsia="方正仿宋_GBK" w:hAnsi="仿宋" w:cs="Tahoma" w:hint="eastAsia"/>
          <w:color w:val="000000"/>
          <w:sz w:val="32"/>
          <w:szCs w:val="32"/>
          <w:bdr w:val="none" w:sz="0" w:space="0" w:color="auto" w:frame="1"/>
        </w:rPr>
        <w:t>7.40</w:t>
      </w:r>
      <w:r w:rsidRPr="00F82D25">
        <w:rPr>
          <w:rFonts w:ascii="方正仿宋_GBK" w:eastAsia="方正仿宋_GBK" w:hAnsi="仿宋" w:cs="Tahoma" w:hint="eastAsia"/>
          <w:color w:val="000000"/>
          <w:sz w:val="32"/>
          <w:szCs w:val="32"/>
          <w:bdr w:val="none" w:sz="0" w:space="0" w:color="auto" w:frame="1"/>
        </w:rPr>
        <w:t>万元，其中基本支出</w:t>
      </w:r>
      <w:r w:rsidR="004A63C5" w:rsidRPr="00F82D25">
        <w:rPr>
          <w:rFonts w:ascii="方正仿宋_GBK" w:eastAsia="方正仿宋_GBK" w:hAnsi="仿宋" w:cs="Tahoma" w:hint="eastAsia"/>
          <w:color w:val="000000"/>
          <w:sz w:val="32"/>
          <w:szCs w:val="32"/>
          <w:bdr w:val="none" w:sz="0" w:space="0" w:color="auto" w:frame="1"/>
        </w:rPr>
        <w:t>409.40</w:t>
      </w:r>
      <w:r w:rsidRPr="00F82D25">
        <w:rPr>
          <w:rFonts w:ascii="方正仿宋_GBK" w:eastAsia="方正仿宋_GBK" w:hAnsi="仿宋" w:cs="Tahoma" w:hint="eastAsia"/>
          <w:color w:val="000000"/>
          <w:sz w:val="32"/>
          <w:szCs w:val="32"/>
          <w:bdr w:val="none" w:sz="0" w:space="0" w:color="auto" w:frame="1"/>
        </w:rPr>
        <w:t>万元，主要用于独生子女保健费，计划生育奖励专项和计生育手术</w:t>
      </w:r>
      <w:r w:rsidRPr="00F82D25">
        <w:rPr>
          <w:rFonts w:ascii="方正仿宋_GBK" w:eastAsia="方正仿宋_GBK" w:hAnsi="仿宋" w:cs="Tahoma" w:hint="eastAsia"/>
          <w:color w:val="000000"/>
          <w:sz w:val="32"/>
          <w:szCs w:val="32"/>
          <w:bdr w:val="none" w:sz="0" w:space="0" w:color="auto" w:frame="1"/>
        </w:rPr>
        <w:lastRenderedPageBreak/>
        <w:t>费补助支出；项目支出</w:t>
      </w:r>
      <w:r w:rsidR="004A63C5" w:rsidRPr="00F82D25">
        <w:rPr>
          <w:rFonts w:ascii="方正仿宋_GBK" w:eastAsia="方正仿宋_GBK" w:hAnsi="仿宋" w:cs="Tahoma" w:hint="eastAsia"/>
          <w:color w:val="000000"/>
          <w:sz w:val="32"/>
          <w:szCs w:val="32"/>
          <w:bdr w:val="none" w:sz="0" w:space="0" w:color="auto" w:frame="1"/>
        </w:rPr>
        <w:t>8</w:t>
      </w:r>
      <w:r w:rsidRPr="00F82D25">
        <w:rPr>
          <w:rFonts w:ascii="方正仿宋_GBK" w:eastAsia="方正仿宋_GBK" w:hAnsi="仿宋" w:cs="Tahoma" w:hint="eastAsia"/>
          <w:color w:val="000000"/>
          <w:sz w:val="32"/>
          <w:szCs w:val="32"/>
          <w:bdr w:val="none" w:sz="0" w:space="0" w:color="auto" w:frame="1"/>
        </w:rPr>
        <w:t>万元，主要用于计划生育家庭“奖优免补”补助发放、国家免费优孕前优生健康检查、计划生育家庭奖优免补”重点工作、计划生育协会工作等支出。</w:t>
      </w:r>
    </w:p>
    <w:p w:rsidR="003B646B"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EF3E99">
        <w:rPr>
          <w:rFonts w:ascii="方正仿宋_GBK" w:eastAsia="方正仿宋_GBK" w:hAnsi="仿宋" w:cs="Tahoma" w:hint="eastAsia"/>
          <w:b/>
          <w:color w:val="000000"/>
          <w:sz w:val="32"/>
          <w:szCs w:val="32"/>
          <w:bdr w:val="none" w:sz="0" w:space="0" w:color="auto" w:frame="1"/>
        </w:rPr>
        <w:t>9.</w:t>
      </w:r>
      <w:r w:rsidRPr="00F82D25">
        <w:rPr>
          <w:rFonts w:ascii="方正仿宋_GBK" w:eastAsia="方正仿宋_GBK" w:hAnsi="仿宋" w:cs="Tahoma" w:hint="eastAsia"/>
          <w:color w:val="000000"/>
          <w:sz w:val="32"/>
          <w:szCs w:val="32"/>
          <w:bdr w:val="none" w:sz="0" w:space="0" w:color="auto" w:frame="1"/>
        </w:rPr>
        <w:t>2101101卫生健康支出－行政事业单位医疗－行政单位医疗支出21.</w:t>
      </w:r>
      <w:r w:rsidR="004A63C5" w:rsidRPr="00F82D25">
        <w:rPr>
          <w:rFonts w:ascii="方正仿宋_GBK" w:eastAsia="方正仿宋_GBK" w:hAnsi="仿宋" w:cs="Tahoma" w:hint="eastAsia"/>
          <w:color w:val="000000"/>
          <w:sz w:val="32"/>
          <w:szCs w:val="32"/>
          <w:bdr w:val="none" w:sz="0" w:space="0" w:color="auto" w:frame="1"/>
        </w:rPr>
        <w:t>28</w:t>
      </w:r>
      <w:r w:rsidRPr="00F82D25">
        <w:rPr>
          <w:rFonts w:ascii="方正仿宋_GBK" w:eastAsia="方正仿宋_GBK" w:hAnsi="仿宋" w:cs="Tahoma" w:hint="eastAsia"/>
          <w:color w:val="000000"/>
          <w:sz w:val="32"/>
          <w:szCs w:val="32"/>
          <w:bdr w:val="none" w:sz="0" w:space="0" w:color="auto" w:frame="1"/>
        </w:rPr>
        <w:t>万元，主要用于单位在职职工医疗保险单位补助支出。</w:t>
      </w:r>
    </w:p>
    <w:p w:rsidR="003B646B"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EF3E99">
        <w:rPr>
          <w:rFonts w:ascii="方正仿宋_GBK" w:eastAsia="方正仿宋_GBK" w:hAnsi="仿宋" w:cs="Tahoma" w:hint="eastAsia"/>
          <w:b/>
          <w:color w:val="000000"/>
          <w:sz w:val="32"/>
          <w:szCs w:val="32"/>
          <w:bdr w:val="none" w:sz="0" w:space="0" w:color="auto" w:frame="1"/>
        </w:rPr>
        <w:t>10.</w:t>
      </w:r>
      <w:r w:rsidRPr="00F82D25">
        <w:rPr>
          <w:rFonts w:ascii="方正仿宋_GBK" w:eastAsia="方正仿宋_GBK" w:hAnsi="仿宋" w:cs="Tahoma" w:hint="eastAsia"/>
          <w:color w:val="000000"/>
          <w:sz w:val="32"/>
          <w:szCs w:val="32"/>
          <w:bdr w:val="none" w:sz="0" w:space="0" w:color="auto" w:frame="1"/>
        </w:rPr>
        <w:t>2101103卫生健康支出－行政事业单位医疗－公务员医疗补助支出15.</w:t>
      </w:r>
      <w:r w:rsidR="004A63C5" w:rsidRPr="00F82D25">
        <w:rPr>
          <w:rFonts w:ascii="方正仿宋_GBK" w:eastAsia="方正仿宋_GBK" w:hAnsi="仿宋" w:cs="Tahoma" w:hint="eastAsia"/>
          <w:color w:val="000000"/>
          <w:sz w:val="32"/>
          <w:szCs w:val="32"/>
          <w:bdr w:val="none" w:sz="0" w:space="0" w:color="auto" w:frame="1"/>
        </w:rPr>
        <w:t>25</w:t>
      </w:r>
      <w:r w:rsidRPr="00F82D25">
        <w:rPr>
          <w:rFonts w:ascii="方正仿宋_GBK" w:eastAsia="方正仿宋_GBK" w:hAnsi="仿宋" w:cs="Tahoma" w:hint="eastAsia"/>
          <w:color w:val="000000"/>
          <w:sz w:val="32"/>
          <w:szCs w:val="32"/>
          <w:bdr w:val="none" w:sz="0" w:space="0" w:color="auto" w:frame="1"/>
        </w:rPr>
        <w:t>万元，主要用于机关事业单位在职及退休人员的医疗补助费。</w:t>
      </w:r>
    </w:p>
    <w:p w:rsidR="003B646B"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EF3E99">
        <w:rPr>
          <w:rFonts w:ascii="方正仿宋_GBK" w:eastAsia="方正仿宋_GBK" w:hAnsi="仿宋" w:cs="Tahoma" w:hint="eastAsia"/>
          <w:b/>
          <w:color w:val="000000"/>
          <w:sz w:val="32"/>
          <w:szCs w:val="32"/>
          <w:bdr w:val="none" w:sz="0" w:space="0" w:color="auto" w:frame="1"/>
        </w:rPr>
        <w:t>11.</w:t>
      </w:r>
      <w:r w:rsidRPr="00F82D25">
        <w:rPr>
          <w:rFonts w:ascii="方正仿宋_GBK" w:eastAsia="方正仿宋_GBK" w:hAnsi="仿宋" w:cs="Tahoma" w:hint="eastAsia"/>
          <w:color w:val="000000"/>
          <w:sz w:val="32"/>
          <w:szCs w:val="32"/>
          <w:bdr w:val="none" w:sz="0" w:space="0" w:color="auto" w:frame="1"/>
        </w:rPr>
        <w:t>2101199卫生健康支出－行政事业单位医疗－其他行政事业单位医疗支出0.</w:t>
      </w:r>
      <w:r w:rsidR="004A63C5" w:rsidRPr="00F82D25">
        <w:rPr>
          <w:rFonts w:ascii="方正仿宋_GBK" w:eastAsia="方正仿宋_GBK" w:hAnsi="仿宋" w:cs="Tahoma" w:hint="eastAsia"/>
          <w:color w:val="000000"/>
          <w:sz w:val="32"/>
          <w:szCs w:val="32"/>
          <w:bdr w:val="none" w:sz="0" w:space="0" w:color="auto" w:frame="1"/>
        </w:rPr>
        <w:t>91</w:t>
      </w:r>
      <w:r w:rsidRPr="00F82D25">
        <w:rPr>
          <w:rFonts w:ascii="方正仿宋_GBK" w:eastAsia="方正仿宋_GBK" w:hAnsi="仿宋" w:cs="Tahoma" w:hint="eastAsia"/>
          <w:color w:val="000000"/>
          <w:sz w:val="32"/>
          <w:szCs w:val="32"/>
          <w:bdr w:val="none" w:sz="0" w:space="0" w:color="auto" w:frame="1"/>
        </w:rPr>
        <w:t>万元，主要用于机关事业单位在职人员的工伤保险补助费。</w:t>
      </w:r>
    </w:p>
    <w:p w:rsidR="003B646B"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EF3E99">
        <w:rPr>
          <w:rFonts w:ascii="方正仿宋_GBK" w:eastAsia="方正仿宋_GBK" w:hAnsi="仿宋" w:cs="Tahoma" w:hint="eastAsia"/>
          <w:b/>
          <w:color w:val="000000"/>
          <w:sz w:val="32"/>
          <w:szCs w:val="32"/>
          <w:bdr w:val="none" w:sz="0" w:space="0" w:color="auto" w:frame="1"/>
        </w:rPr>
        <w:t>12.</w:t>
      </w:r>
      <w:r w:rsidRPr="00F82D25">
        <w:rPr>
          <w:rFonts w:ascii="方正仿宋_GBK" w:eastAsia="方正仿宋_GBK" w:hAnsi="仿宋" w:cs="Tahoma" w:hint="eastAsia"/>
          <w:color w:val="000000"/>
          <w:sz w:val="32"/>
          <w:szCs w:val="32"/>
          <w:bdr w:val="none" w:sz="0" w:space="0" w:color="auto" w:frame="1"/>
        </w:rPr>
        <w:t>2109999卫生健康支出－其他卫生健康支出－其他卫生健康支出15.00万元，主要用于建档立卡贫困人口家庭医生签约服务支出。</w:t>
      </w:r>
    </w:p>
    <w:p w:rsidR="003B646B" w:rsidRPr="00F82D25"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EF3E99">
        <w:rPr>
          <w:rFonts w:ascii="方正仿宋_GBK" w:eastAsia="方正仿宋_GBK" w:hAnsi="仿宋" w:cs="Tahoma" w:hint="eastAsia"/>
          <w:b/>
          <w:color w:val="000000"/>
          <w:sz w:val="32"/>
          <w:szCs w:val="32"/>
          <w:bdr w:val="none" w:sz="0" w:space="0" w:color="auto" w:frame="1"/>
        </w:rPr>
        <w:t>13.</w:t>
      </w:r>
      <w:r w:rsidRPr="00F82D25">
        <w:rPr>
          <w:rFonts w:ascii="方正仿宋_GBK" w:eastAsia="方正仿宋_GBK" w:hAnsi="仿宋" w:cs="Tahoma" w:hint="eastAsia"/>
          <w:color w:val="000000"/>
          <w:sz w:val="32"/>
          <w:szCs w:val="32"/>
          <w:bdr w:val="none" w:sz="0" w:space="0" w:color="auto" w:frame="1"/>
        </w:rPr>
        <w:t>2210201住房保障支出－住房改革支出－住房公积金31.</w:t>
      </w:r>
      <w:r w:rsidR="004A63C5" w:rsidRPr="00F82D25">
        <w:rPr>
          <w:rFonts w:ascii="方正仿宋_GBK" w:eastAsia="方正仿宋_GBK" w:hAnsi="仿宋" w:cs="Tahoma" w:hint="eastAsia"/>
          <w:color w:val="000000"/>
          <w:sz w:val="32"/>
          <w:szCs w:val="32"/>
          <w:bdr w:val="none" w:sz="0" w:space="0" w:color="auto" w:frame="1"/>
        </w:rPr>
        <w:t>62</w:t>
      </w:r>
      <w:r w:rsidRPr="00F82D25">
        <w:rPr>
          <w:rFonts w:ascii="方正仿宋_GBK" w:eastAsia="方正仿宋_GBK" w:hAnsi="仿宋" w:cs="Tahoma" w:hint="eastAsia"/>
          <w:color w:val="000000"/>
          <w:sz w:val="32"/>
          <w:szCs w:val="32"/>
          <w:bdr w:val="none" w:sz="0" w:space="0" w:color="auto" w:frame="1"/>
        </w:rPr>
        <w:t>万元，主要用于机关事业单位在职人员的住房公积金补助费。</w:t>
      </w:r>
    </w:p>
    <w:p w:rsidR="003B646B" w:rsidRPr="00F82D25" w:rsidRDefault="00181697" w:rsidP="00EF3E99">
      <w:pPr>
        <w:shd w:val="clear" w:color="auto" w:fill="FFFFFF"/>
        <w:adjustRightInd/>
        <w:snapToGrid/>
        <w:spacing w:after="0" w:line="540" w:lineRule="exact"/>
        <w:ind w:firstLine="640"/>
        <w:rPr>
          <w:rFonts w:ascii="方正黑体_GBK" w:eastAsia="方正黑体_GBK" w:cs="Tahoma"/>
          <w:color w:val="000000"/>
        </w:rPr>
      </w:pPr>
      <w:r w:rsidRPr="00F82D25">
        <w:rPr>
          <w:rFonts w:ascii="方正黑体_GBK" w:eastAsia="方正黑体_GBK" w:hAnsi="黑体" w:cs="Tahoma" w:hint="eastAsia"/>
          <w:color w:val="000000"/>
          <w:sz w:val="32"/>
          <w:szCs w:val="32"/>
          <w:bdr w:val="none" w:sz="0" w:space="0" w:color="auto" w:frame="1"/>
        </w:rPr>
        <w:t>五、对下专项转移支付情况</w:t>
      </w:r>
    </w:p>
    <w:p w:rsidR="003B646B" w:rsidRPr="00F82D25" w:rsidRDefault="00181697" w:rsidP="00EF3E99">
      <w:pPr>
        <w:shd w:val="clear" w:color="auto" w:fill="FFFFFF"/>
        <w:adjustRightInd/>
        <w:snapToGrid/>
        <w:spacing w:after="0" w:line="540" w:lineRule="exact"/>
        <w:ind w:firstLine="640"/>
        <w:rPr>
          <w:rFonts w:ascii="方正仿宋_GBK" w:eastAsia="方正仿宋_GBK" w:hAnsi="仿宋" w:cs="Tahoma"/>
          <w:color w:val="000000"/>
          <w:sz w:val="32"/>
          <w:szCs w:val="32"/>
          <w:bdr w:val="none" w:sz="0" w:space="0" w:color="auto" w:frame="1"/>
        </w:rPr>
      </w:pPr>
      <w:r w:rsidRPr="00F82D25">
        <w:rPr>
          <w:rFonts w:ascii="方正仿宋_GBK" w:eastAsia="方正仿宋_GBK" w:hAnsi="仿宋" w:cs="Tahoma" w:hint="eastAsia"/>
          <w:color w:val="000000"/>
          <w:sz w:val="32"/>
          <w:szCs w:val="32"/>
          <w:bdr w:val="none" w:sz="0" w:space="0" w:color="auto" w:frame="1"/>
        </w:rPr>
        <w:t>我</w:t>
      </w:r>
      <w:r w:rsidR="002A5810" w:rsidRPr="00F82D25">
        <w:rPr>
          <w:rFonts w:ascii="方正仿宋_GBK" w:eastAsia="方正仿宋_GBK" w:hAnsi="仿宋" w:cs="Tahoma" w:hint="eastAsia"/>
          <w:color w:val="000000"/>
          <w:sz w:val="32"/>
          <w:szCs w:val="32"/>
          <w:bdr w:val="none" w:sz="0" w:space="0" w:color="auto" w:frame="1"/>
        </w:rPr>
        <w:t>单位</w:t>
      </w:r>
      <w:r w:rsidR="007272B0" w:rsidRPr="00F82D25">
        <w:rPr>
          <w:rFonts w:ascii="方正仿宋_GBK" w:eastAsia="方正仿宋_GBK" w:hAnsi="仿宋" w:cs="Tahoma" w:hint="eastAsia"/>
          <w:color w:val="000000"/>
          <w:sz w:val="32"/>
          <w:szCs w:val="32"/>
          <w:bdr w:val="none" w:sz="0" w:space="0" w:color="auto" w:frame="1"/>
        </w:rPr>
        <w:t>2024年</w:t>
      </w:r>
      <w:r w:rsidRPr="00F82D25">
        <w:rPr>
          <w:rFonts w:ascii="方正仿宋_GBK" w:eastAsia="方正仿宋_GBK" w:hAnsi="仿宋" w:cs="Tahoma" w:hint="eastAsia"/>
          <w:color w:val="000000"/>
          <w:sz w:val="32"/>
          <w:szCs w:val="32"/>
          <w:bdr w:val="none" w:sz="0" w:space="0" w:color="auto" w:frame="1"/>
        </w:rPr>
        <w:t>无对下专项转移支付项目。</w:t>
      </w:r>
    </w:p>
    <w:p w:rsidR="007272B0" w:rsidRPr="00F82D25" w:rsidRDefault="00181697" w:rsidP="00EF3E99">
      <w:pPr>
        <w:shd w:val="clear" w:color="auto" w:fill="FFFFFF"/>
        <w:adjustRightInd/>
        <w:snapToGrid/>
        <w:spacing w:after="0" w:line="540" w:lineRule="exact"/>
        <w:ind w:firstLine="640"/>
        <w:rPr>
          <w:rFonts w:ascii="方正黑体_GBK" w:eastAsia="方正黑体_GBK" w:hAnsi="黑体" w:cs="Tahoma"/>
          <w:color w:val="000000"/>
          <w:sz w:val="32"/>
          <w:szCs w:val="32"/>
          <w:bdr w:val="none" w:sz="0" w:space="0" w:color="auto" w:frame="1"/>
        </w:rPr>
      </w:pPr>
      <w:r w:rsidRPr="00F82D25">
        <w:rPr>
          <w:rFonts w:ascii="方正黑体_GBK" w:eastAsia="方正黑体_GBK" w:hAnsi="黑体" w:cs="Tahoma" w:hint="eastAsia"/>
          <w:color w:val="000000"/>
          <w:sz w:val="32"/>
          <w:szCs w:val="32"/>
          <w:bdr w:val="none" w:sz="0" w:space="0" w:color="auto" w:frame="1"/>
        </w:rPr>
        <w:t>六、财政专户管理资金情况</w:t>
      </w:r>
    </w:p>
    <w:p w:rsidR="007272B0" w:rsidRPr="00F82D25" w:rsidRDefault="00181697" w:rsidP="00EF3E99">
      <w:pPr>
        <w:shd w:val="clear" w:color="auto" w:fill="FFFFFF"/>
        <w:adjustRightInd/>
        <w:snapToGrid/>
        <w:spacing w:after="0" w:line="540" w:lineRule="exact"/>
        <w:ind w:firstLine="640"/>
        <w:rPr>
          <w:rFonts w:ascii="方正仿宋_GBK" w:eastAsia="方正仿宋_GBK" w:hAnsi="仿宋" w:cs="Tahoma"/>
          <w:color w:val="000000"/>
          <w:sz w:val="32"/>
          <w:szCs w:val="32"/>
          <w:bdr w:val="none" w:sz="0" w:space="0" w:color="auto" w:frame="1"/>
        </w:rPr>
      </w:pPr>
      <w:r w:rsidRPr="00F82D25">
        <w:rPr>
          <w:rFonts w:ascii="方正仿宋_GBK" w:eastAsia="方正仿宋_GBK" w:hAnsi="仿宋" w:cs="Tahoma" w:hint="eastAsia"/>
          <w:color w:val="000000"/>
          <w:sz w:val="32"/>
          <w:szCs w:val="32"/>
          <w:bdr w:val="none" w:sz="0" w:space="0" w:color="auto" w:frame="1"/>
        </w:rPr>
        <w:t>我</w:t>
      </w:r>
      <w:r w:rsidR="002A5810" w:rsidRPr="00F82D25">
        <w:rPr>
          <w:rFonts w:ascii="方正仿宋_GBK" w:eastAsia="方正仿宋_GBK" w:hAnsi="仿宋" w:cs="Tahoma" w:hint="eastAsia"/>
          <w:color w:val="000000"/>
          <w:sz w:val="32"/>
          <w:szCs w:val="32"/>
          <w:bdr w:val="none" w:sz="0" w:space="0" w:color="auto" w:frame="1"/>
        </w:rPr>
        <w:t>单位</w:t>
      </w:r>
      <w:r w:rsidRPr="00F82D25">
        <w:rPr>
          <w:rFonts w:ascii="方正仿宋_GBK" w:eastAsia="方正仿宋_GBK" w:hAnsi="仿宋" w:cs="Tahoma" w:hint="eastAsia"/>
          <w:color w:val="000000"/>
          <w:sz w:val="32"/>
          <w:szCs w:val="32"/>
          <w:bdr w:val="none" w:sz="0" w:space="0" w:color="auto" w:frame="1"/>
        </w:rPr>
        <w:t>2024年无财政专户管理资金预算收入。</w:t>
      </w:r>
    </w:p>
    <w:p w:rsidR="00FC2112" w:rsidRDefault="00181697" w:rsidP="00FC2112">
      <w:pPr>
        <w:shd w:val="clear" w:color="auto" w:fill="FFFFFF"/>
        <w:adjustRightInd/>
        <w:snapToGrid/>
        <w:spacing w:after="0" w:line="540" w:lineRule="exact"/>
        <w:ind w:firstLine="640"/>
        <w:rPr>
          <w:rFonts w:ascii="方正黑体_GBK" w:eastAsia="方正黑体_GBK" w:cs="Tahoma" w:hint="eastAsia"/>
          <w:color w:val="000000"/>
        </w:rPr>
      </w:pPr>
      <w:r w:rsidRPr="00F82D25">
        <w:rPr>
          <w:rFonts w:ascii="方正黑体_GBK" w:eastAsia="方正黑体_GBK" w:hAnsi="黑体" w:cs="Tahoma" w:hint="eastAsia"/>
          <w:color w:val="000000"/>
          <w:sz w:val="32"/>
          <w:szCs w:val="32"/>
          <w:bdr w:val="none" w:sz="0" w:space="0" w:color="auto" w:frame="1"/>
        </w:rPr>
        <w:t>七、政府采购预算情况</w:t>
      </w:r>
    </w:p>
    <w:p w:rsidR="003B646B" w:rsidRPr="00FC2112" w:rsidRDefault="00181697" w:rsidP="00FC2112">
      <w:pPr>
        <w:shd w:val="clear" w:color="auto" w:fill="FFFFFF"/>
        <w:adjustRightInd/>
        <w:snapToGrid/>
        <w:spacing w:after="0" w:line="540" w:lineRule="exact"/>
        <w:ind w:firstLine="640"/>
        <w:rPr>
          <w:rFonts w:ascii="方正黑体_GBK" w:eastAsia="方正黑体_GBK" w:cs="Tahoma"/>
          <w:color w:val="000000"/>
        </w:rPr>
      </w:pPr>
      <w:r w:rsidRPr="00BE3BE2">
        <w:rPr>
          <w:rFonts w:ascii="方正仿宋_GBK" w:eastAsia="方正仿宋_GBK" w:hAnsi="仿宋" w:cs="Tahoma" w:hint="eastAsia"/>
          <w:color w:val="000000"/>
          <w:sz w:val="32"/>
          <w:szCs w:val="32"/>
          <w:bdr w:val="none" w:sz="0" w:space="0" w:color="auto" w:frame="1"/>
        </w:rPr>
        <w:lastRenderedPageBreak/>
        <w:t>根据《中华人民共和国政府采购法》的有关规定，我单位编制了202</w:t>
      </w:r>
      <w:r w:rsidR="007272B0" w:rsidRPr="00BE3BE2">
        <w:rPr>
          <w:rFonts w:ascii="方正仿宋_GBK" w:eastAsia="方正仿宋_GBK" w:hAnsi="仿宋" w:cs="Tahoma" w:hint="eastAsia"/>
          <w:color w:val="000000"/>
          <w:sz w:val="32"/>
          <w:szCs w:val="32"/>
          <w:bdr w:val="none" w:sz="0" w:space="0" w:color="auto" w:frame="1"/>
        </w:rPr>
        <w:t>4</w:t>
      </w:r>
      <w:r w:rsidRPr="00BE3BE2">
        <w:rPr>
          <w:rFonts w:ascii="方正仿宋_GBK" w:eastAsia="方正仿宋_GBK" w:hAnsi="仿宋" w:cs="Tahoma" w:hint="eastAsia"/>
          <w:color w:val="000000"/>
          <w:sz w:val="32"/>
          <w:szCs w:val="32"/>
          <w:bdr w:val="none" w:sz="0" w:space="0" w:color="auto" w:frame="1"/>
        </w:rPr>
        <w:t>年政府采购预算，共涉及采购项目</w:t>
      </w:r>
      <w:r w:rsidR="007272B0" w:rsidRPr="00BE3BE2">
        <w:rPr>
          <w:rFonts w:ascii="方正仿宋_GBK" w:eastAsia="方正仿宋_GBK" w:hAnsi="仿宋" w:cs="Tahoma" w:hint="eastAsia"/>
          <w:color w:val="000000"/>
          <w:sz w:val="32"/>
          <w:szCs w:val="32"/>
          <w:bdr w:val="none" w:sz="0" w:space="0" w:color="auto" w:frame="1"/>
        </w:rPr>
        <w:t>19</w:t>
      </w:r>
      <w:r w:rsidRPr="00BE3BE2">
        <w:rPr>
          <w:rFonts w:ascii="方正仿宋_GBK" w:eastAsia="方正仿宋_GBK" w:hAnsi="仿宋" w:cs="Tahoma" w:hint="eastAsia"/>
          <w:color w:val="000000"/>
          <w:sz w:val="32"/>
          <w:szCs w:val="32"/>
          <w:bdr w:val="none" w:sz="0" w:space="0" w:color="auto" w:frame="1"/>
        </w:rPr>
        <w:t>个，采购预算资金</w:t>
      </w:r>
      <w:r w:rsidR="007272B0" w:rsidRPr="00BE3BE2">
        <w:rPr>
          <w:rFonts w:ascii="方正仿宋_GBK" w:eastAsia="方正仿宋_GBK" w:hAnsi="仿宋" w:cs="Tahoma" w:hint="eastAsia"/>
          <w:color w:val="000000"/>
          <w:sz w:val="32"/>
          <w:szCs w:val="32"/>
          <w:bdr w:val="none" w:sz="0" w:space="0" w:color="auto" w:frame="1"/>
        </w:rPr>
        <w:t>10.08</w:t>
      </w:r>
      <w:r w:rsidRPr="00BE3BE2">
        <w:rPr>
          <w:rFonts w:ascii="方正仿宋_GBK" w:eastAsia="方正仿宋_GBK" w:hAnsi="仿宋" w:cs="Tahoma" w:hint="eastAsia"/>
          <w:color w:val="000000"/>
          <w:sz w:val="32"/>
          <w:szCs w:val="32"/>
          <w:bdr w:val="none" w:sz="0" w:space="0" w:color="auto" w:frame="1"/>
        </w:rPr>
        <w:t>万元，其中：政府采购货物预算</w:t>
      </w:r>
      <w:r w:rsidR="007272B0" w:rsidRPr="00BE3BE2">
        <w:rPr>
          <w:rFonts w:ascii="方正仿宋_GBK" w:eastAsia="方正仿宋_GBK" w:hAnsi="仿宋" w:cs="Tahoma" w:hint="eastAsia"/>
          <w:color w:val="000000"/>
          <w:sz w:val="32"/>
          <w:szCs w:val="32"/>
          <w:bdr w:val="none" w:sz="0" w:space="0" w:color="auto" w:frame="1"/>
        </w:rPr>
        <w:t>10.08</w:t>
      </w:r>
      <w:r w:rsidRPr="00BE3BE2">
        <w:rPr>
          <w:rFonts w:ascii="方正仿宋_GBK" w:eastAsia="方正仿宋_GBK" w:hAnsi="仿宋" w:cs="Tahoma" w:hint="eastAsia"/>
          <w:color w:val="000000"/>
          <w:sz w:val="32"/>
          <w:szCs w:val="32"/>
          <w:bdr w:val="none" w:sz="0" w:space="0" w:color="auto" w:frame="1"/>
        </w:rPr>
        <w:t>万元、政府采购服务预算0万元、政府采购工程预算0万元。</w:t>
      </w:r>
    </w:p>
    <w:p w:rsidR="003B646B" w:rsidRPr="00BE3BE2" w:rsidRDefault="00181697" w:rsidP="00EF3E99">
      <w:pPr>
        <w:shd w:val="clear" w:color="auto" w:fill="FFFFFF"/>
        <w:adjustRightInd/>
        <w:snapToGrid/>
        <w:spacing w:after="0" w:line="540" w:lineRule="exact"/>
        <w:ind w:firstLine="640"/>
        <w:rPr>
          <w:rFonts w:ascii="方正黑体_GBK" w:eastAsia="方正黑体_GBK" w:hAnsi="黑体" w:cs="Tahoma"/>
          <w:color w:val="000000"/>
          <w:sz w:val="32"/>
          <w:szCs w:val="32"/>
          <w:bdr w:val="none" w:sz="0" w:space="0" w:color="auto" w:frame="1"/>
        </w:rPr>
      </w:pPr>
      <w:r w:rsidRPr="00BE3BE2">
        <w:rPr>
          <w:rFonts w:ascii="方正黑体_GBK" w:eastAsia="方正黑体_GBK" w:hAnsi="黑体" w:cs="Tahoma" w:hint="eastAsia"/>
          <w:color w:val="000000"/>
          <w:sz w:val="32"/>
          <w:szCs w:val="32"/>
          <w:bdr w:val="none" w:sz="0" w:space="0" w:color="auto" w:frame="1"/>
        </w:rPr>
        <w:t>八、</w:t>
      </w:r>
      <w:r w:rsidR="006A37E4">
        <w:rPr>
          <w:rFonts w:ascii="方正黑体_GBK" w:eastAsia="方正黑体_GBK" w:hAnsi="黑体" w:cs="Tahoma" w:hint="eastAsia"/>
          <w:color w:val="000000"/>
          <w:sz w:val="32"/>
          <w:szCs w:val="32"/>
          <w:bdr w:val="none" w:sz="0" w:space="0" w:color="auto" w:frame="1"/>
        </w:rPr>
        <w:t>部门</w:t>
      </w:r>
      <w:r w:rsidRPr="00BE3BE2">
        <w:rPr>
          <w:rFonts w:ascii="方正黑体_GBK" w:eastAsia="方正黑体_GBK" w:hAnsi="黑体" w:cs="Tahoma" w:hint="eastAsia"/>
          <w:color w:val="000000"/>
          <w:sz w:val="32"/>
          <w:szCs w:val="32"/>
          <w:bdr w:val="none" w:sz="0" w:space="0" w:color="auto" w:frame="1"/>
        </w:rPr>
        <w:t>“三公”经费增减变化情况及原因说明</w:t>
      </w:r>
    </w:p>
    <w:p w:rsidR="003B646B" w:rsidRPr="00013540" w:rsidRDefault="00181697" w:rsidP="00EF3E99">
      <w:pPr>
        <w:shd w:val="clear" w:color="auto" w:fill="FFFFFF"/>
        <w:adjustRightInd/>
        <w:snapToGrid/>
        <w:spacing w:after="0" w:line="540" w:lineRule="exact"/>
        <w:ind w:firstLine="640"/>
        <w:rPr>
          <w:rFonts w:ascii="方正仿宋_GBK" w:eastAsia="方正仿宋_GBK" w:hAnsi="仿宋" w:cs="Tahoma"/>
          <w:color w:val="000000"/>
          <w:sz w:val="32"/>
          <w:szCs w:val="32"/>
          <w:bdr w:val="none" w:sz="0" w:space="0" w:color="auto" w:frame="1"/>
        </w:rPr>
      </w:pPr>
      <w:r w:rsidRPr="00BE3BE2">
        <w:rPr>
          <w:rFonts w:ascii="方正仿宋_GBK" w:eastAsia="方正仿宋_GBK" w:hAnsi="仿宋" w:cs="Tahoma" w:hint="eastAsia"/>
          <w:color w:val="000000"/>
          <w:sz w:val="32"/>
          <w:szCs w:val="32"/>
          <w:bdr w:val="none" w:sz="0" w:space="0" w:color="auto" w:frame="1"/>
        </w:rPr>
        <w:t>我</w:t>
      </w:r>
      <w:r w:rsidR="002A5810" w:rsidRPr="00BE3BE2">
        <w:rPr>
          <w:rFonts w:ascii="方正仿宋_GBK" w:eastAsia="方正仿宋_GBK" w:hAnsi="仿宋" w:cs="Tahoma" w:hint="eastAsia"/>
          <w:color w:val="000000"/>
          <w:sz w:val="32"/>
          <w:szCs w:val="32"/>
          <w:bdr w:val="none" w:sz="0" w:space="0" w:color="auto" w:frame="1"/>
        </w:rPr>
        <w:t>单位</w:t>
      </w:r>
      <w:r w:rsidRPr="00BE3BE2">
        <w:rPr>
          <w:rFonts w:ascii="方正仿宋_GBK" w:eastAsia="方正仿宋_GBK" w:hAnsi="仿宋" w:cs="Tahoma" w:hint="eastAsia"/>
          <w:color w:val="000000"/>
          <w:sz w:val="32"/>
          <w:szCs w:val="32"/>
          <w:bdr w:val="none" w:sz="0" w:space="0" w:color="auto" w:frame="1"/>
        </w:rPr>
        <w:t>2024年一般公共预算财政拨款“三公”经费预算合计6.88万元，</w:t>
      </w:r>
      <w:r w:rsidR="00013540">
        <w:rPr>
          <w:rFonts w:ascii="Times New Roman" w:eastAsia="方正仿宋_GBK" w:hAnsi="Times New Roman" w:cs="方正仿宋_GBK" w:hint="eastAsia"/>
          <w:sz w:val="32"/>
          <w:szCs w:val="32"/>
        </w:rPr>
        <w:t>与上年预算数对比</w:t>
      </w:r>
      <w:r w:rsidR="00013540" w:rsidRPr="00013540">
        <w:rPr>
          <w:rFonts w:ascii="Times New Roman" w:eastAsia="方正仿宋_GBK" w:hAnsi="Times New Roman" w:cs="方正仿宋_GBK" w:hint="eastAsia"/>
          <w:sz w:val="32"/>
          <w:szCs w:val="32"/>
        </w:rPr>
        <w:t>增加</w:t>
      </w:r>
      <w:r w:rsidR="00013540" w:rsidRPr="00013540">
        <w:rPr>
          <w:rFonts w:ascii="Times New Roman" w:eastAsia="方正仿宋_GBK" w:hAnsi="Times New Roman" w:cs="方正仿宋_GBK" w:hint="eastAsia"/>
          <w:sz w:val="32"/>
          <w:szCs w:val="32"/>
        </w:rPr>
        <w:t>0</w:t>
      </w:r>
      <w:r w:rsidR="00013540" w:rsidRPr="00013540">
        <w:rPr>
          <w:rFonts w:ascii="Times New Roman" w:eastAsia="方正仿宋_GBK" w:hAnsi="Times New Roman" w:cs="方正仿宋_GBK" w:hint="eastAsia"/>
          <w:sz w:val="32"/>
          <w:szCs w:val="32"/>
        </w:rPr>
        <w:t>万元，增长</w:t>
      </w:r>
      <w:r w:rsidR="00013540" w:rsidRPr="00013540">
        <w:rPr>
          <w:rFonts w:ascii="Times New Roman" w:eastAsia="方正仿宋_GBK" w:hAnsi="Times New Roman" w:cs="方正仿宋_GBK" w:hint="eastAsia"/>
          <w:sz w:val="32"/>
          <w:szCs w:val="32"/>
        </w:rPr>
        <w:t>0%</w:t>
      </w:r>
      <w:r w:rsidR="00013540" w:rsidRPr="00013540">
        <w:rPr>
          <w:rFonts w:ascii="Times New Roman" w:eastAsia="方正仿宋_GBK" w:hAnsi="Times New Roman" w:cs="方正仿宋_GBK" w:hint="eastAsia"/>
          <w:sz w:val="32"/>
          <w:szCs w:val="32"/>
        </w:rPr>
        <w:t>，</w:t>
      </w:r>
      <w:r w:rsidRPr="00013540">
        <w:rPr>
          <w:rFonts w:ascii="方正仿宋_GBK" w:eastAsia="方正仿宋_GBK" w:hAnsi="仿宋" w:cs="Tahoma" w:hint="eastAsia"/>
          <w:color w:val="000000"/>
          <w:sz w:val="32"/>
          <w:szCs w:val="32"/>
          <w:bdr w:val="none" w:sz="0" w:space="0" w:color="auto" w:frame="1"/>
        </w:rPr>
        <w:t>具体变动情况如下：</w:t>
      </w:r>
    </w:p>
    <w:p w:rsidR="003B646B" w:rsidRPr="00BE3BE2" w:rsidRDefault="00181697" w:rsidP="00EF3E99">
      <w:pPr>
        <w:shd w:val="clear" w:color="auto" w:fill="FFFFFF"/>
        <w:adjustRightInd/>
        <w:snapToGrid/>
        <w:spacing w:after="0" w:line="540" w:lineRule="exact"/>
        <w:ind w:firstLine="640"/>
        <w:rPr>
          <w:rFonts w:ascii="方正仿宋_GBK" w:eastAsia="方正仿宋_GBK" w:hAnsi="仿宋" w:cs="Tahoma"/>
          <w:color w:val="000000"/>
          <w:sz w:val="32"/>
          <w:szCs w:val="32"/>
          <w:bdr w:val="none" w:sz="0" w:space="0" w:color="auto" w:frame="1"/>
        </w:rPr>
      </w:pPr>
      <w:r w:rsidRPr="00013540">
        <w:rPr>
          <w:rFonts w:ascii="方正仿宋_GBK" w:eastAsia="方正仿宋_GBK" w:hAnsi="仿宋" w:cs="Tahoma" w:hint="eastAsia"/>
          <w:color w:val="000000"/>
          <w:sz w:val="32"/>
          <w:szCs w:val="32"/>
          <w:bdr w:val="none" w:sz="0" w:space="0" w:color="auto" w:frame="1"/>
        </w:rPr>
        <w:t>（一）因公出国（境）费</w:t>
      </w:r>
    </w:p>
    <w:p w:rsidR="003B646B" w:rsidRPr="00BE3BE2" w:rsidRDefault="00181697" w:rsidP="00EF3E99">
      <w:pPr>
        <w:shd w:val="clear" w:color="auto" w:fill="FFFFFF"/>
        <w:adjustRightInd/>
        <w:snapToGrid/>
        <w:spacing w:after="0" w:line="540" w:lineRule="exact"/>
        <w:ind w:firstLine="640"/>
        <w:rPr>
          <w:rFonts w:ascii="方正仿宋_GBK" w:eastAsia="方正仿宋_GBK" w:hAnsi="仿宋" w:cs="Tahoma"/>
          <w:color w:val="000000"/>
          <w:sz w:val="32"/>
          <w:szCs w:val="32"/>
          <w:bdr w:val="none" w:sz="0" w:space="0" w:color="auto" w:frame="1"/>
        </w:rPr>
      </w:pPr>
      <w:r w:rsidRPr="00BE3BE2">
        <w:rPr>
          <w:rFonts w:ascii="方正仿宋_GBK" w:eastAsia="方正仿宋_GBK" w:hAnsi="仿宋" w:cs="Tahoma" w:hint="eastAsia"/>
          <w:color w:val="000000"/>
          <w:sz w:val="32"/>
          <w:szCs w:val="32"/>
          <w:bdr w:val="none" w:sz="0" w:space="0" w:color="auto" w:frame="1"/>
        </w:rPr>
        <w:t>洱源县卫生健康局202</w:t>
      </w:r>
      <w:r w:rsidR="00D77F77" w:rsidRPr="00BE3BE2">
        <w:rPr>
          <w:rFonts w:ascii="方正仿宋_GBK" w:eastAsia="方正仿宋_GBK" w:hAnsi="仿宋" w:cs="Tahoma" w:hint="eastAsia"/>
          <w:color w:val="000000"/>
          <w:sz w:val="32"/>
          <w:szCs w:val="32"/>
          <w:bdr w:val="none" w:sz="0" w:space="0" w:color="auto" w:frame="1"/>
        </w:rPr>
        <w:t>4</w:t>
      </w:r>
      <w:r w:rsidRPr="00BE3BE2">
        <w:rPr>
          <w:rFonts w:ascii="方正仿宋_GBK" w:eastAsia="方正仿宋_GBK" w:hAnsi="仿宋" w:cs="Tahoma" w:hint="eastAsia"/>
          <w:color w:val="000000"/>
          <w:sz w:val="32"/>
          <w:szCs w:val="32"/>
          <w:bdr w:val="none" w:sz="0" w:space="0" w:color="auto" w:frame="1"/>
        </w:rPr>
        <w:t>年因公出国（境）费预算为0万元，</w:t>
      </w:r>
      <w:r w:rsidR="003A0F23">
        <w:rPr>
          <w:rFonts w:ascii="Times New Roman" w:eastAsia="方正仿宋_GBK" w:hAnsi="Times New Roman" w:cs="方正仿宋_GBK" w:hint="eastAsia"/>
          <w:sz w:val="32"/>
          <w:szCs w:val="32"/>
        </w:rPr>
        <w:t>与上年预算数对比</w:t>
      </w:r>
      <w:r w:rsidR="003A0F23" w:rsidRPr="00013540">
        <w:rPr>
          <w:rFonts w:ascii="Times New Roman" w:eastAsia="方正仿宋_GBK" w:hAnsi="Times New Roman" w:cs="方正仿宋_GBK" w:hint="eastAsia"/>
          <w:sz w:val="32"/>
          <w:szCs w:val="32"/>
        </w:rPr>
        <w:t>增加</w:t>
      </w:r>
      <w:r w:rsidR="003A0F23" w:rsidRPr="00013540">
        <w:rPr>
          <w:rFonts w:ascii="Times New Roman" w:eastAsia="方正仿宋_GBK" w:hAnsi="Times New Roman" w:cs="方正仿宋_GBK" w:hint="eastAsia"/>
          <w:sz w:val="32"/>
          <w:szCs w:val="32"/>
        </w:rPr>
        <w:t>0</w:t>
      </w:r>
      <w:r w:rsidR="003A0F23" w:rsidRPr="00013540">
        <w:rPr>
          <w:rFonts w:ascii="Times New Roman" w:eastAsia="方正仿宋_GBK" w:hAnsi="Times New Roman" w:cs="方正仿宋_GBK" w:hint="eastAsia"/>
          <w:sz w:val="32"/>
          <w:szCs w:val="32"/>
        </w:rPr>
        <w:t>万元，增长</w:t>
      </w:r>
      <w:r w:rsidR="003A0F23" w:rsidRPr="00013540">
        <w:rPr>
          <w:rFonts w:ascii="Times New Roman" w:eastAsia="方正仿宋_GBK" w:hAnsi="Times New Roman" w:cs="方正仿宋_GBK" w:hint="eastAsia"/>
          <w:sz w:val="32"/>
          <w:szCs w:val="32"/>
        </w:rPr>
        <w:t>0%</w:t>
      </w:r>
      <w:r w:rsidR="003A0F23">
        <w:rPr>
          <w:rFonts w:ascii="Times New Roman" w:eastAsia="方正仿宋_GBK" w:hAnsi="Times New Roman" w:cs="方正仿宋_GBK" w:hint="eastAsia"/>
          <w:sz w:val="32"/>
          <w:szCs w:val="32"/>
        </w:rPr>
        <w:t>，</w:t>
      </w:r>
      <w:r w:rsidRPr="00BE3BE2">
        <w:rPr>
          <w:rFonts w:ascii="方正仿宋_GBK" w:eastAsia="方正仿宋_GBK" w:hAnsi="仿宋" w:cs="Tahoma" w:hint="eastAsia"/>
          <w:color w:val="000000"/>
          <w:sz w:val="32"/>
          <w:szCs w:val="32"/>
          <w:bdr w:val="none" w:sz="0" w:space="0" w:color="auto" w:frame="1"/>
        </w:rPr>
        <w:t>与上年一致，无增减变化，共计安排因公出国（境）团组0个，因公出国（境）0人次。</w:t>
      </w:r>
    </w:p>
    <w:p w:rsidR="003B646B" w:rsidRPr="00BE3BE2" w:rsidRDefault="00181697" w:rsidP="00EF3E99">
      <w:pPr>
        <w:shd w:val="clear" w:color="auto" w:fill="FFFFFF"/>
        <w:adjustRightInd/>
        <w:snapToGrid/>
        <w:spacing w:after="0" w:line="540" w:lineRule="exact"/>
        <w:ind w:firstLine="640"/>
        <w:rPr>
          <w:rFonts w:ascii="方正仿宋_GBK" w:eastAsia="方正仿宋_GBK" w:hAnsi="仿宋" w:cs="Tahoma"/>
          <w:color w:val="000000"/>
          <w:sz w:val="32"/>
          <w:szCs w:val="32"/>
          <w:bdr w:val="none" w:sz="0" w:space="0" w:color="auto" w:frame="1"/>
        </w:rPr>
      </w:pPr>
      <w:r w:rsidRPr="00BE3BE2">
        <w:rPr>
          <w:rFonts w:ascii="方正仿宋_GBK" w:eastAsia="方正仿宋_GBK" w:hAnsi="仿宋" w:cs="Tahoma" w:hint="eastAsia"/>
          <w:color w:val="000000"/>
          <w:sz w:val="32"/>
          <w:szCs w:val="32"/>
          <w:bdr w:val="none" w:sz="0" w:space="0" w:color="auto" w:frame="1"/>
        </w:rPr>
        <w:t>我单位202</w:t>
      </w:r>
      <w:r w:rsidR="00D77F77" w:rsidRPr="00BE3BE2">
        <w:rPr>
          <w:rFonts w:ascii="方正仿宋_GBK" w:eastAsia="方正仿宋_GBK" w:hAnsi="仿宋" w:cs="Tahoma" w:hint="eastAsia"/>
          <w:color w:val="000000"/>
          <w:sz w:val="32"/>
          <w:szCs w:val="32"/>
          <w:bdr w:val="none" w:sz="0" w:space="0" w:color="auto" w:frame="1"/>
        </w:rPr>
        <w:t>4</w:t>
      </w:r>
      <w:r w:rsidRPr="00BE3BE2">
        <w:rPr>
          <w:rFonts w:ascii="方正仿宋_GBK" w:eastAsia="方正仿宋_GBK" w:hAnsi="仿宋" w:cs="Tahoma" w:hint="eastAsia"/>
          <w:color w:val="000000"/>
          <w:sz w:val="32"/>
          <w:szCs w:val="32"/>
          <w:bdr w:val="none" w:sz="0" w:space="0" w:color="auto" w:frame="1"/>
        </w:rPr>
        <w:t>年因公出国（境）费预算与上年一致，无增减变动。</w:t>
      </w:r>
    </w:p>
    <w:p w:rsidR="003B646B" w:rsidRPr="00BE3BE2" w:rsidRDefault="00181697" w:rsidP="00EF3E99">
      <w:pPr>
        <w:shd w:val="clear" w:color="auto" w:fill="FFFFFF"/>
        <w:adjustRightInd/>
        <w:snapToGrid/>
        <w:spacing w:after="0" w:line="540" w:lineRule="exact"/>
        <w:ind w:firstLine="640"/>
        <w:rPr>
          <w:rFonts w:ascii="方正仿宋_GBK" w:eastAsia="方正仿宋_GBK" w:hAnsi="仿宋" w:cs="Tahoma"/>
          <w:color w:val="000000"/>
          <w:sz w:val="32"/>
          <w:szCs w:val="32"/>
          <w:bdr w:val="none" w:sz="0" w:space="0" w:color="auto" w:frame="1"/>
        </w:rPr>
      </w:pPr>
      <w:r w:rsidRPr="00BE3BE2">
        <w:rPr>
          <w:rFonts w:ascii="方正仿宋_GBK" w:eastAsia="方正仿宋_GBK" w:hAnsi="仿宋" w:cs="Tahoma" w:hint="eastAsia"/>
          <w:color w:val="000000"/>
          <w:sz w:val="32"/>
          <w:szCs w:val="32"/>
          <w:bdr w:val="none" w:sz="0" w:space="0" w:color="auto" w:frame="1"/>
        </w:rPr>
        <w:t>（二）公务接待费</w:t>
      </w:r>
    </w:p>
    <w:p w:rsidR="003B646B" w:rsidRPr="00BE3BE2" w:rsidRDefault="00FC2112" w:rsidP="00EF3E99">
      <w:pPr>
        <w:shd w:val="clear" w:color="auto" w:fill="FFFFFF"/>
        <w:adjustRightInd/>
        <w:snapToGrid/>
        <w:spacing w:after="0" w:line="540" w:lineRule="exact"/>
        <w:ind w:firstLine="640"/>
        <w:rPr>
          <w:rFonts w:ascii="方正仿宋_GBK" w:eastAsia="方正仿宋_GBK" w:hAnsi="仿宋" w:cs="Tahoma"/>
          <w:color w:val="000000"/>
          <w:sz w:val="32"/>
          <w:szCs w:val="32"/>
          <w:bdr w:val="none" w:sz="0" w:space="0" w:color="auto" w:frame="1"/>
        </w:rPr>
      </w:pPr>
      <w:r>
        <w:rPr>
          <w:rFonts w:ascii="方正仿宋_GBK" w:eastAsia="方正仿宋_GBK" w:hAnsi="仿宋" w:cs="Tahoma" w:hint="eastAsia"/>
          <w:color w:val="000000"/>
          <w:sz w:val="32"/>
          <w:szCs w:val="32"/>
          <w:bdr w:val="none" w:sz="0" w:space="0" w:color="auto" w:frame="1"/>
        </w:rPr>
        <w:t>我单位</w:t>
      </w:r>
      <w:r w:rsidR="00181697" w:rsidRPr="00BE3BE2">
        <w:rPr>
          <w:rFonts w:ascii="方正仿宋_GBK" w:eastAsia="方正仿宋_GBK" w:hAnsi="仿宋" w:cs="Tahoma" w:hint="eastAsia"/>
          <w:color w:val="000000"/>
          <w:sz w:val="32"/>
          <w:szCs w:val="32"/>
          <w:bdr w:val="none" w:sz="0" w:space="0" w:color="auto" w:frame="1"/>
        </w:rPr>
        <w:t>202</w:t>
      </w:r>
      <w:r w:rsidR="00D77F77" w:rsidRPr="00BE3BE2">
        <w:rPr>
          <w:rFonts w:ascii="方正仿宋_GBK" w:eastAsia="方正仿宋_GBK" w:hAnsi="仿宋" w:cs="Tahoma" w:hint="eastAsia"/>
          <w:color w:val="000000"/>
          <w:sz w:val="32"/>
          <w:szCs w:val="32"/>
          <w:bdr w:val="none" w:sz="0" w:space="0" w:color="auto" w:frame="1"/>
        </w:rPr>
        <w:t>4</w:t>
      </w:r>
      <w:r w:rsidR="00181697" w:rsidRPr="00BE3BE2">
        <w:rPr>
          <w:rFonts w:ascii="方正仿宋_GBK" w:eastAsia="方正仿宋_GBK" w:hAnsi="仿宋" w:cs="Tahoma" w:hint="eastAsia"/>
          <w:color w:val="000000"/>
          <w:sz w:val="32"/>
          <w:szCs w:val="32"/>
          <w:bdr w:val="none" w:sz="0" w:space="0" w:color="auto" w:frame="1"/>
        </w:rPr>
        <w:t>年公务接待费预算为1.58万元，</w:t>
      </w:r>
      <w:r w:rsidR="003A0F23">
        <w:rPr>
          <w:rFonts w:ascii="Times New Roman" w:eastAsia="方正仿宋_GBK" w:hAnsi="Times New Roman" w:cs="方正仿宋_GBK" w:hint="eastAsia"/>
          <w:sz w:val="32"/>
          <w:szCs w:val="32"/>
        </w:rPr>
        <w:t>与上年预算数对比</w:t>
      </w:r>
      <w:r w:rsidR="003A0F23" w:rsidRPr="00013540">
        <w:rPr>
          <w:rFonts w:ascii="Times New Roman" w:eastAsia="方正仿宋_GBK" w:hAnsi="Times New Roman" w:cs="方正仿宋_GBK" w:hint="eastAsia"/>
          <w:sz w:val="32"/>
          <w:szCs w:val="32"/>
        </w:rPr>
        <w:t>增加</w:t>
      </w:r>
      <w:r w:rsidR="003A0F23" w:rsidRPr="00013540">
        <w:rPr>
          <w:rFonts w:ascii="Times New Roman" w:eastAsia="方正仿宋_GBK" w:hAnsi="Times New Roman" w:cs="方正仿宋_GBK" w:hint="eastAsia"/>
          <w:sz w:val="32"/>
          <w:szCs w:val="32"/>
        </w:rPr>
        <w:t>0</w:t>
      </w:r>
      <w:r w:rsidR="003A0F23" w:rsidRPr="00013540">
        <w:rPr>
          <w:rFonts w:ascii="Times New Roman" w:eastAsia="方正仿宋_GBK" w:hAnsi="Times New Roman" w:cs="方正仿宋_GBK" w:hint="eastAsia"/>
          <w:sz w:val="32"/>
          <w:szCs w:val="32"/>
        </w:rPr>
        <w:t>万元，增长</w:t>
      </w:r>
      <w:r w:rsidR="003A0F23" w:rsidRPr="00013540">
        <w:rPr>
          <w:rFonts w:ascii="Times New Roman" w:eastAsia="方正仿宋_GBK" w:hAnsi="Times New Roman" w:cs="方正仿宋_GBK" w:hint="eastAsia"/>
          <w:sz w:val="32"/>
          <w:szCs w:val="32"/>
        </w:rPr>
        <w:t>0%</w:t>
      </w:r>
      <w:r w:rsidR="00181697" w:rsidRPr="00BE3BE2">
        <w:rPr>
          <w:rFonts w:ascii="方正仿宋_GBK" w:eastAsia="方正仿宋_GBK" w:hAnsi="仿宋" w:cs="Tahoma" w:hint="eastAsia"/>
          <w:color w:val="000000"/>
          <w:sz w:val="32"/>
          <w:szCs w:val="32"/>
          <w:bdr w:val="none" w:sz="0" w:space="0" w:color="auto" w:frame="1"/>
        </w:rPr>
        <w:t>，国内公务接待批次为15次，共接待160人次。</w:t>
      </w:r>
    </w:p>
    <w:p w:rsidR="003B646B" w:rsidRPr="00BE3BE2" w:rsidRDefault="00181697" w:rsidP="00EF3E99">
      <w:pPr>
        <w:shd w:val="clear" w:color="auto" w:fill="FFFFFF"/>
        <w:adjustRightInd/>
        <w:snapToGrid/>
        <w:spacing w:after="0" w:line="540" w:lineRule="exact"/>
        <w:ind w:firstLine="640"/>
        <w:rPr>
          <w:rFonts w:ascii="方正仿宋_GBK" w:eastAsia="方正仿宋_GBK" w:hAnsi="仿宋" w:cs="Tahoma"/>
          <w:color w:val="000000"/>
          <w:sz w:val="32"/>
          <w:szCs w:val="32"/>
          <w:bdr w:val="none" w:sz="0" w:space="0" w:color="auto" w:frame="1"/>
        </w:rPr>
      </w:pPr>
      <w:r w:rsidRPr="00BE3BE2">
        <w:rPr>
          <w:rFonts w:ascii="方正仿宋_GBK" w:eastAsia="方正仿宋_GBK" w:hAnsi="仿宋" w:cs="Tahoma" w:hint="eastAsia"/>
          <w:color w:val="000000"/>
          <w:sz w:val="32"/>
          <w:szCs w:val="32"/>
          <w:bdr w:val="none" w:sz="0" w:space="0" w:color="auto" w:frame="1"/>
        </w:rPr>
        <w:t>我单位202</w:t>
      </w:r>
      <w:r w:rsidR="00D77F77" w:rsidRPr="00BE3BE2">
        <w:rPr>
          <w:rFonts w:ascii="方正仿宋_GBK" w:eastAsia="方正仿宋_GBK" w:hAnsi="仿宋" w:cs="Tahoma" w:hint="eastAsia"/>
          <w:color w:val="000000"/>
          <w:sz w:val="32"/>
          <w:szCs w:val="32"/>
          <w:bdr w:val="none" w:sz="0" w:space="0" w:color="auto" w:frame="1"/>
        </w:rPr>
        <w:t>4</w:t>
      </w:r>
      <w:r w:rsidRPr="00BE3BE2">
        <w:rPr>
          <w:rFonts w:ascii="方正仿宋_GBK" w:eastAsia="方正仿宋_GBK" w:hAnsi="仿宋" w:cs="Tahoma" w:hint="eastAsia"/>
          <w:color w:val="000000"/>
          <w:sz w:val="32"/>
          <w:szCs w:val="32"/>
          <w:bdr w:val="none" w:sz="0" w:space="0" w:color="auto" w:frame="1"/>
        </w:rPr>
        <w:t>年公务接待费预算与上年一致，无增减变动。</w:t>
      </w:r>
    </w:p>
    <w:p w:rsidR="003B646B" w:rsidRPr="00BE3BE2" w:rsidRDefault="00181697" w:rsidP="00EF3E99">
      <w:pPr>
        <w:shd w:val="clear" w:color="auto" w:fill="FFFFFF"/>
        <w:adjustRightInd/>
        <w:snapToGrid/>
        <w:spacing w:after="0" w:line="540" w:lineRule="exact"/>
        <w:ind w:firstLine="640"/>
        <w:rPr>
          <w:rFonts w:ascii="方正仿宋_GBK" w:eastAsia="方正仿宋_GBK" w:hAnsi="仿宋" w:cs="Tahoma"/>
          <w:color w:val="000000"/>
          <w:sz w:val="32"/>
          <w:szCs w:val="32"/>
          <w:bdr w:val="none" w:sz="0" w:space="0" w:color="auto" w:frame="1"/>
        </w:rPr>
      </w:pPr>
      <w:r w:rsidRPr="00BE3BE2">
        <w:rPr>
          <w:rFonts w:ascii="方正仿宋_GBK" w:eastAsia="方正仿宋_GBK" w:hAnsi="仿宋" w:cs="Tahoma" w:hint="eastAsia"/>
          <w:color w:val="000000"/>
          <w:sz w:val="32"/>
          <w:szCs w:val="32"/>
          <w:bdr w:val="none" w:sz="0" w:space="0" w:color="auto" w:frame="1"/>
        </w:rPr>
        <w:t>（三）公务用车购置及运行维护费</w:t>
      </w:r>
    </w:p>
    <w:p w:rsidR="003B646B" w:rsidRPr="00BE3BE2" w:rsidRDefault="00FC2112" w:rsidP="00EF3E99">
      <w:pPr>
        <w:shd w:val="clear" w:color="auto" w:fill="FFFFFF"/>
        <w:adjustRightInd/>
        <w:snapToGrid/>
        <w:spacing w:after="0" w:line="540" w:lineRule="exact"/>
        <w:ind w:firstLine="640"/>
        <w:rPr>
          <w:rFonts w:ascii="方正仿宋_GBK" w:eastAsia="方正仿宋_GBK" w:hAnsi="仿宋" w:cs="Tahoma"/>
          <w:color w:val="000000"/>
          <w:sz w:val="32"/>
          <w:szCs w:val="32"/>
          <w:bdr w:val="none" w:sz="0" w:space="0" w:color="auto" w:frame="1"/>
        </w:rPr>
      </w:pPr>
      <w:r>
        <w:rPr>
          <w:rFonts w:ascii="方正仿宋_GBK" w:eastAsia="方正仿宋_GBK" w:hAnsi="仿宋" w:cs="Tahoma" w:hint="eastAsia"/>
          <w:color w:val="000000"/>
          <w:sz w:val="32"/>
          <w:szCs w:val="32"/>
          <w:bdr w:val="none" w:sz="0" w:space="0" w:color="auto" w:frame="1"/>
        </w:rPr>
        <w:t>我单位</w:t>
      </w:r>
      <w:r w:rsidR="00181697" w:rsidRPr="00BE3BE2">
        <w:rPr>
          <w:rFonts w:ascii="方正仿宋_GBK" w:eastAsia="方正仿宋_GBK" w:hAnsi="仿宋" w:cs="Tahoma" w:hint="eastAsia"/>
          <w:color w:val="000000"/>
          <w:sz w:val="32"/>
          <w:szCs w:val="32"/>
          <w:bdr w:val="none" w:sz="0" w:space="0" w:color="auto" w:frame="1"/>
        </w:rPr>
        <w:t>202</w:t>
      </w:r>
      <w:r w:rsidR="00D77F77" w:rsidRPr="00BE3BE2">
        <w:rPr>
          <w:rFonts w:ascii="方正仿宋_GBK" w:eastAsia="方正仿宋_GBK" w:hAnsi="仿宋" w:cs="Tahoma" w:hint="eastAsia"/>
          <w:color w:val="000000"/>
          <w:sz w:val="32"/>
          <w:szCs w:val="32"/>
          <w:bdr w:val="none" w:sz="0" w:space="0" w:color="auto" w:frame="1"/>
        </w:rPr>
        <w:t>4</w:t>
      </w:r>
      <w:r w:rsidR="00181697" w:rsidRPr="00BE3BE2">
        <w:rPr>
          <w:rFonts w:ascii="方正仿宋_GBK" w:eastAsia="方正仿宋_GBK" w:hAnsi="仿宋" w:cs="Tahoma" w:hint="eastAsia"/>
          <w:color w:val="000000"/>
          <w:sz w:val="32"/>
          <w:szCs w:val="32"/>
          <w:bdr w:val="none" w:sz="0" w:space="0" w:color="auto" w:frame="1"/>
        </w:rPr>
        <w:t>年公务用车购置及运行维护费为5.30万元，与上年</w:t>
      </w:r>
      <w:r>
        <w:rPr>
          <w:rFonts w:ascii="方正仿宋_GBK" w:eastAsia="方正仿宋_GBK" w:hAnsi="仿宋" w:cs="Tahoma" w:hint="eastAsia"/>
          <w:color w:val="000000"/>
          <w:sz w:val="32"/>
          <w:szCs w:val="32"/>
          <w:bdr w:val="none" w:sz="0" w:space="0" w:color="auto" w:frame="1"/>
        </w:rPr>
        <w:t>预算</w:t>
      </w:r>
      <w:r w:rsidR="00181697" w:rsidRPr="00BE3BE2">
        <w:rPr>
          <w:rFonts w:ascii="方正仿宋_GBK" w:eastAsia="方正仿宋_GBK" w:hAnsi="仿宋" w:cs="Tahoma" w:hint="eastAsia"/>
          <w:color w:val="000000"/>
          <w:sz w:val="32"/>
          <w:szCs w:val="32"/>
          <w:bdr w:val="none" w:sz="0" w:space="0" w:color="auto" w:frame="1"/>
        </w:rPr>
        <w:t>一致，无增减变化。其中：公务用车购置费</w:t>
      </w:r>
      <w:r>
        <w:rPr>
          <w:rFonts w:ascii="方正仿宋_GBK" w:eastAsia="方正仿宋_GBK" w:hAnsi="仿宋" w:cs="Tahoma" w:hint="eastAsia"/>
          <w:color w:val="000000"/>
          <w:sz w:val="32"/>
          <w:szCs w:val="32"/>
          <w:bdr w:val="none" w:sz="0" w:space="0" w:color="auto" w:frame="1"/>
        </w:rPr>
        <w:t>预</w:t>
      </w:r>
      <w:r>
        <w:rPr>
          <w:rFonts w:ascii="方正仿宋_GBK" w:eastAsia="方正仿宋_GBK" w:hAnsi="仿宋" w:cs="Tahoma" w:hint="eastAsia"/>
          <w:color w:val="000000"/>
          <w:sz w:val="32"/>
          <w:szCs w:val="32"/>
          <w:bdr w:val="none" w:sz="0" w:space="0" w:color="auto" w:frame="1"/>
        </w:rPr>
        <w:lastRenderedPageBreak/>
        <w:t>算</w:t>
      </w:r>
      <w:r w:rsidR="00181697" w:rsidRPr="00BE3BE2">
        <w:rPr>
          <w:rFonts w:ascii="方正仿宋_GBK" w:eastAsia="方正仿宋_GBK" w:hAnsi="仿宋" w:cs="Tahoma" w:hint="eastAsia"/>
          <w:color w:val="000000"/>
          <w:sz w:val="32"/>
          <w:szCs w:val="32"/>
          <w:bdr w:val="none" w:sz="0" w:space="0" w:color="auto" w:frame="1"/>
        </w:rPr>
        <w:t>0万元，与上年</w:t>
      </w:r>
      <w:r>
        <w:rPr>
          <w:rFonts w:ascii="方正仿宋_GBK" w:eastAsia="方正仿宋_GBK" w:hAnsi="仿宋" w:cs="Tahoma" w:hint="eastAsia"/>
          <w:color w:val="000000"/>
          <w:sz w:val="32"/>
          <w:szCs w:val="32"/>
          <w:bdr w:val="none" w:sz="0" w:space="0" w:color="auto" w:frame="1"/>
        </w:rPr>
        <w:t>预算数</w:t>
      </w:r>
      <w:r w:rsidR="00181697" w:rsidRPr="00BE3BE2">
        <w:rPr>
          <w:rFonts w:ascii="方正仿宋_GBK" w:eastAsia="方正仿宋_GBK" w:hAnsi="仿宋" w:cs="Tahoma" w:hint="eastAsia"/>
          <w:color w:val="000000"/>
          <w:sz w:val="32"/>
          <w:szCs w:val="32"/>
          <w:bdr w:val="none" w:sz="0" w:space="0" w:color="auto" w:frame="1"/>
        </w:rPr>
        <w:t>一致，无增减变化；公务用车运行维护费</w:t>
      </w:r>
      <w:r>
        <w:rPr>
          <w:rFonts w:ascii="方正仿宋_GBK" w:eastAsia="方正仿宋_GBK" w:hAnsi="仿宋" w:cs="Tahoma" w:hint="eastAsia"/>
          <w:color w:val="000000"/>
          <w:sz w:val="32"/>
          <w:szCs w:val="32"/>
          <w:bdr w:val="none" w:sz="0" w:space="0" w:color="auto" w:frame="1"/>
        </w:rPr>
        <w:t>预算</w:t>
      </w:r>
      <w:r w:rsidR="00181697" w:rsidRPr="00BE3BE2">
        <w:rPr>
          <w:rFonts w:ascii="方正仿宋_GBK" w:eastAsia="方正仿宋_GBK" w:hAnsi="仿宋" w:cs="Tahoma" w:hint="eastAsia"/>
          <w:color w:val="000000"/>
          <w:sz w:val="32"/>
          <w:szCs w:val="32"/>
          <w:bdr w:val="none" w:sz="0" w:space="0" w:color="auto" w:frame="1"/>
        </w:rPr>
        <w:t>5.30万元，与上年</w:t>
      </w:r>
      <w:r>
        <w:rPr>
          <w:rFonts w:ascii="方正仿宋_GBK" w:eastAsia="方正仿宋_GBK" w:hAnsi="仿宋" w:cs="Tahoma" w:hint="eastAsia"/>
          <w:color w:val="000000"/>
          <w:sz w:val="32"/>
          <w:szCs w:val="32"/>
          <w:bdr w:val="none" w:sz="0" w:space="0" w:color="auto" w:frame="1"/>
        </w:rPr>
        <w:t>预算数</w:t>
      </w:r>
      <w:r w:rsidR="00181697" w:rsidRPr="00BE3BE2">
        <w:rPr>
          <w:rFonts w:ascii="方正仿宋_GBK" w:eastAsia="方正仿宋_GBK" w:hAnsi="仿宋" w:cs="Tahoma" w:hint="eastAsia"/>
          <w:color w:val="000000"/>
          <w:sz w:val="32"/>
          <w:szCs w:val="32"/>
          <w:bdr w:val="none" w:sz="0" w:space="0" w:color="auto" w:frame="1"/>
        </w:rPr>
        <w:t>一致，无增减变化。共计购置公务用车0辆，年末公务用车保有量为1辆。</w:t>
      </w:r>
    </w:p>
    <w:p w:rsidR="003B646B" w:rsidRPr="00BE3BE2" w:rsidRDefault="00181697" w:rsidP="00EF3E99">
      <w:pPr>
        <w:shd w:val="clear" w:color="auto" w:fill="FFFFFF"/>
        <w:adjustRightInd/>
        <w:snapToGrid/>
        <w:spacing w:after="0" w:line="540" w:lineRule="exact"/>
        <w:ind w:firstLine="640"/>
        <w:rPr>
          <w:rFonts w:ascii="方正仿宋_GBK" w:eastAsia="方正仿宋_GBK" w:hAnsi="仿宋" w:cs="Tahoma"/>
          <w:color w:val="000000"/>
          <w:sz w:val="32"/>
          <w:szCs w:val="32"/>
          <w:bdr w:val="none" w:sz="0" w:space="0" w:color="auto" w:frame="1"/>
        </w:rPr>
      </w:pPr>
      <w:r w:rsidRPr="00BE3BE2">
        <w:rPr>
          <w:rFonts w:ascii="方正仿宋_GBK" w:eastAsia="方正仿宋_GBK" w:hAnsi="仿宋" w:cs="Tahoma" w:hint="eastAsia"/>
          <w:color w:val="000000"/>
          <w:sz w:val="32"/>
          <w:szCs w:val="32"/>
          <w:bdr w:val="none" w:sz="0" w:space="0" w:color="auto" w:frame="1"/>
        </w:rPr>
        <w:t>我单位202</w:t>
      </w:r>
      <w:r w:rsidR="00D77F77" w:rsidRPr="00BE3BE2">
        <w:rPr>
          <w:rFonts w:ascii="方正仿宋_GBK" w:eastAsia="方正仿宋_GBK" w:hAnsi="仿宋" w:cs="Tahoma" w:hint="eastAsia"/>
          <w:color w:val="000000"/>
          <w:sz w:val="32"/>
          <w:szCs w:val="32"/>
          <w:bdr w:val="none" w:sz="0" w:space="0" w:color="auto" w:frame="1"/>
        </w:rPr>
        <w:t>4</w:t>
      </w:r>
      <w:r w:rsidRPr="00BE3BE2">
        <w:rPr>
          <w:rFonts w:ascii="方正仿宋_GBK" w:eastAsia="方正仿宋_GBK" w:hAnsi="仿宋" w:cs="Tahoma" w:hint="eastAsia"/>
          <w:color w:val="000000"/>
          <w:sz w:val="32"/>
          <w:szCs w:val="32"/>
          <w:bdr w:val="none" w:sz="0" w:space="0" w:color="auto" w:frame="1"/>
        </w:rPr>
        <w:t>年公务用车购置及运行维护费预算上年一致，无增减变动。</w:t>
      </w:r>
    </w:p>
    <w:p w:rsidR="003B646B" w:rsidRPr="00BE3BE2" w:rsidRDefault="00181697" w:rsidP="00EF3E99">
      <w:pPr>
        <w:shd w:val="clear" w:color="auto" w:fill="FFFFFF"/>
        <w:adjustRightInd/>
        <w:snapToGrid/>
        <w:spacing w:after="0" w:line="540" w:lineRule="exact"/>
        <w:ind w:firstLine="640"/>
        <w:rPr>
          <w:rFonts w:ascii="方正黑体_GBK" w:eastAsia="方正黑体_GBK" w:cs="Tahoma"/>
          <w:color w:val="000000"/>
        </w:rPr>
      </w:pPr>
      <w:r w:rsidRPr="00BE3BE2">
        <w:rPr>
          <w:rFonts w:ascii="方正黑体_GBK" w:eastAsia="方正黑体_GBK" w:hAnsi="黑体" w:cs="Tahoma" w:hint="eastAsia"/>
          <w:color w:val="000000"/>
          <w:sz w:val="32"/>
          <w:szCs w:val="32"/>
          <w:bdr w:val="none" w:sz="0" w:space="0" w:color="auto" w:frame="1"/>
        </w:rPr>
        <w:t>九、重点项目预算绩效目标情况</w:t>
      </w:r>
    </w:p>
    <w:p w:rsidR="003B646B" w:rsidRPr="00BE3BE2"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BE3BE2">
        <w:rPr>
          <w:rFonts w:ascii="方正仿宋_GBK" w:eastAsia="方正仿宋_GBK" w:hAnsi="楷体" w:cs="Tahoma" w:hint="eastAsia"/>
          <w:color w:val="000000"/>
          <w:sz w:val="32"/>
          <w:szCs w:val="32"/>
          <w:bdr w:val="none" w:sz="0" w:space="0" w:color="auto" w:frame="1"/>
        </w:rPr>
        <w:t>（一）</w:t>
      </w:r>
      <w:r w:rsidR="002A5810" w:rsidRPr="00BE3BE2">
        <w:rPr>
          <w:rFonts w:ascii="方正仿宋_GBK" w:eastAsia="方正仿宋_GBK" w:hAnsi="楷体" w:cs="Tahoma" w:hint="eastAsia"/>
          <w:color w:val="000000"/>
          <w:sz w:val="32"/>
          <w:szCs w:val="32"/>
          <w:bdr w:val="none" w:sz="0" w:space="0" w:color="auto" w:frame="1"/>
        </w:rPr>
        <w:t>单位</w:t>
      </w:r>
      <w:r w:rsidRPr="00BE3BE2">
        <w:rPr>
          <w:rFonts w:ascii="方正仿宋_GBK" w:eastAsia="方正仿宋_GBK" w:hAnsi="楷体" w:cs="Tahoma" w:hint="eastAsia"/>
          <w:color w:val="000000"/>
          <w:sz w:val="32"/>
          <w:szCs w:val="32"/>
          <w:bdr w:val="none" w:sz="0" w:space="0" w:color="auto" w:frame="1"/>
        </w:rPr>
        <w:t>整体支出绩效目标</w:t>
      </w:r>
    </w:p>
    <w:p w:rsidR="003B646B" w:rsidRPr="00BE3BE2"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BE3BE2">
        <w:rPr>
          <w:rFonts w:ascii="方正仿宋_GBK" w:eastAsia="方正仿宋_GBK" w:hAnsi="仿宋" w:cs="Tahoma" w:hint="eastAsia"/>
          <w:color w:val="000000"/>
          <w:sz w:val="32"/>
          <w:szCs w:val="32"/>
          <w:bdr w:val="none" w:sz="0" w:space="0" w:color="auto" w:frame="1"/>
        </w:rPr>
        <w:t>为树立大卫生、大健康理念，推动实施健康洱源战略，以改革创新为动力，以促健康、转模式、强基层、重保障为着力点，把以治病为中心转变到以人民健康为中心，为人民群众提供全方位全周期健康服务。2024年财政预算安排我单位1085.00万元，主要用于</w:t>
      </w:r>
      <w:r w:rsidR="002A5810" w:rsidRPr="00BE3BE2">
        <w:rPr>
          <w:rFonts w:ascii="方正仿宋_GBK" w:eastAsia="方正仿宋_GBK" w:hAnsi="仿宋" w:cs="Tahoma" w:hint="eastAsia"/>
          <w:color w:val="000000"/>
          <w:sz w:val="32"/>
          <w:szCs w:val="32"/>
          <w:bdr w:val="none" w:sz="0" w:space="0" w:color="auto" w:frame="1"/>
        </w:rPr>
        <w:t>单位</w:t>
      </w:r>
      <w:r w:rsidRPr="00BE3BE2">
        <w:rPr>
          <w:rFonts w:ascii="方正仿宋_GBK" w:eastAsia="方正仿宋_GBK" w:hAnsi="仿宋" w:cs="Tahoma" w:hint="eastAsia"/>
          <w:color w:val="000000"/>
          <w:sz w:val="32"/>
          <w:szCs w:val="32"/>
          <w:bdr w:val="none" w:sz="0" w:space="0" w:color="auto" w:frame="1"/>
        </w:rPr>
        <w:t>在职人员全年工资、社会保障缴费等及开展重点工作所需的工作费。</w:t>
      </w:r>
    </w:p>
    <w:p w:rsidR="003B646B" w:rsidRPr="00BE3BE2"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BE3BE2">
        <w:rPr>
          <w:rFonts w:ascii="方正仿宋_GBK" w:eastAsia="方正仿宋_GBK" w:hAnsi="仿宋" w:cs="Tahoma" w:hint="eastAsia"/>
          <w:color w:val="000000"/>
          <w:sz w:val="32"/>
          <w:szCs w:val="32"/>
          <w:bdr w:val="none" w:sz="0" w:space="0" w:color="auto" w:frame="1"/>
        </w:rPr>
        <w:t>绩效目标：按照县委、县人民政府的统一部署，紧紧围绕推进健康洱源建设这个中心，突出深化医药卫生体制改革和提升医疗卫生服务能力提升，一是科学防治，精准施策，坚决打赢新冠肺炎疫情防控阻击战；二是突出重点，明确目标，全面推进爱国卫生“7个专项行动”；三是深化改革，整合资源，全力提升县域内医疗卫生服务水平；</w:t>
      </w:r>
    </w:p>
    <w:p w:rsidR="003B646B" w:rsidRPr="00BE3BE2" w:rsidRDefault="00181697" w:rsidP="00EF3E99">
      <w:pPr>
        <w:shd w:val="clear" w:color="auto" w:fill="FFFFFF"/>
        <w:adjustRightInd/>
        <w:snapToGrid/>
        <w:spacing w:after="0" w:line="540" w:lineRule="exact"/>
        <w:rPr>
          <w:rFonts w:ascii="方正仿宋_GBK" w:eastAsia="方正仿宋_GBK" w:cs="Tahoma"/>
          <w:color w:val="000000"/>
        </w:rPr>
      </w:pPr>
      <w:r w:rsidRPr="00BE3BE2">
        <w:rPr>
          <w:rFonts w:ascii="方正仿宋_GBK" w:eastAsia="方正仿宋_GBK" w:hAnsi="仿宋" w:cs="Tahoma" w:hint="eastAsia"/>
          <w:color w:val="000000"/>
          <w:sz w:val="32"/>
          <w:szCs w:val="32"/>
          <w:bdr w:val="none" w:sz="0" w:space="0" w:color="auto" w:frame="1"/>
        </w:rPr>
        <w:t>四是突出重点，务求实效，切实做好重点人群卫生健康服务；五是科学规划，融合发展，加快推进健康洱源建设。</w:t>
      </w:r>
    </w:p>
    <w:p w:rsidR="003B646B" w:rsidRPr="00BE3BE2"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BE3BE2">
        <w:rPr>
          <w:rFonts w:ascii="方正仿宋_GBK" w:eastAsia="方正仿宋_GBK" w:hAnsi="楷体" w:cs="Tahoma" w:hint="eastAsia"/>
          <w:color w:val="000000"/>
          <w:sz w:val="32"/>
          <w:szCs w:val="32"/>
          <w:bdr w:val="none" w:sz="0" w:space="0" w:color="auto" w:frame="1"/>
        </w:rPr>
        <w:t>（二）重点项目绩效目标</w:t>
      </w:r>
    </w:p>
    <w:p w:rsidR="003B646B" w:rsidRPr="00BE3BE2"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BE3BE2">
        <w:rPr>
          <w:rFonts w:ascii="方正仿宋_GBK" w:eastAsia="方正仿宋_GBK" w:hAnsi="仿宋" w:cs="Tahoma" w:hint="eastAsia"/>
          <w:color w:val="000000"/>
          <w:sz w:val="32"/>
          <w:szCs w:val="32"/>
          <w:bdr w:val="none" w:sz="0" w:space="0" w:color="auto" w:frame="1"/>
        </w:rPr>
        <w:t>洱源县卫生健康局202</w:t>
      </w:r>
      <w:r w:rsidR="00557BA0" w:rsidRPr="00BE3BE2">
        <w:rPr>
          <w:rFonts w:ascii="方正仿宋_GBK" w:eastAsia="方正仿宋_GBK" w:hAnsi="仿宋" w:cs="Tahoma" w:hint="eastAsia"/>
          <w:color w:val="000000"/>
          <w:sz w:val="32"/>
          <w:szCs w:val="32"/>
          <w:bdr w:val="none" w:sz="0" w:space="0" w:color="auto" w:frame="1"/>
        </w:rPr>
        <w:t>4</w:t>
      </w:r>
      <w:r w:rsidRPr="00BE3BE2">
        <w:rPr>
          <w:rFonts w:ascii="方正仿宋_GBK" w:eastAsia="方正仿宋_GBK" w:hAnsi="仿宋" w:cs="Tahoma" w:hint="eastAsia"/>
          <w:color w:val="000000"/>
          <w:sz w:val="32"/>
          <w:szCs w:val="32"/>
          <w:bdr w:val="none" w:sz="0" w:space="0" w:color="auto" w:frame="1"/>
        </w:rPr>
        <w:t>年预算项目1</w:t>
      </w:r>
      <w:r w:rsidR="00B1780F" w:rsidRPr="00BE3BE2">
        <w:rPr>
          <w:rFonts w:ascii="方正仿宋_GBK" w:eastAsia="方正仿宋_GBK" w:hAnsi="仿宋" w:cs="Tahoma" w:hint="eastAsia"/>
          <w:color w:val="000000"/>
          <w:sz w:val="32"/>
          <w:szCs w:val="32"/>
          <w:bdr w:val="none" w:sz="0" w:space="0" w:color="auto" w:frame="1"/>
        </w:rPr>
        <w:t>3</w:t>
      </w:r>
      <w:r w:rsidRPr="00BE3BE2">
        <w:rPr>
          <w:rFonts w:ascii="方正仿宋_GBK" w:eastAsia="方正仿宋_GBK" w:hAnsi="仿宋" w:cs="Tahoma" w:hint="eastAsia"/>
          <w:color w:val="000000"/>
          <w:sz w:val="32"/>
          <w:szCs w:val="32"/>
          <w:bdr w:val="none" w:sz="0" w:space="0" w:color="auto" w:frame="1"/>
        </w:rPr>
        <w:t>个，项目资金</w:t>
      </w:r>
      <w:r w:rsidR="00557BA0" w:rsidRPr="00BE3BE2">
        <w:rPr>
          <w:rFonts w:ascii="方正仿宋_GBK" w:eastAsia="方正仿宋_GBK" w:hAnsi="仿宋" w:cs="Tahoma" w:hint="eastAsia"/>
          <w:color w:val="000000"/>
          <w:sz w:val="32"/>
          <w:szCs w:val="32"/>
          <w:bdr w:val="none" w:sz="0" w:space="0" w:color="auto" w:frame="1"/>
        </w:rPr>
        <w:t>228.20</w:t>
      </w:r>
      <w:r w:rsidRPr="00BE3BE2">
        <w:rPr>
          <w:rFonts w:ascii="方正仿宋_GBK" w:eastAsia="方正仿宋_GBK" w:hAnsi="仿宋" w:cs="Tahoma" w:hint="eastAsia"/>
          <w:color w:val="000000"/>
          <w:sz w:val="32"/>
          <w:szCs w:val="32"/>
          <w:bdr w:val="none" w:sz="0" w:space="0" w:color="auto" w:frame="1"/>
        </w:rPr>
        <w:t>万元，绩效目标情况如下：</w:t>
      </w:r>
    </w:p>
    <w:p w:rsidR="003B646B" w:rsidRPr="00BE3BE2" w:rsidRDefault="00181697" w:rsidP="00EF3E99">
      <w:pPr>
        <w:shd w:val="clear" w:color="auto" w:fill="FFFFFF"/>
        <w:adjustRightInd/>
        <w:snapToGrid/>
        <w:spacing w:after="0" w:line="540" w:lineRule="exact"/>
        <w:ind w:firstLine="643"/>
        <w:rPr>
          <w:rFonts w:ascii="方正仿宋_GBK" w:eastAsia="方正仿宋_GBK" w:cs="Tahoma"/>
          <w:color w:val="000000"/>
        </w:rPr>
      </w:pPr>
      <w:r w:rsidRPr="00BE3BE2">
        <w:rPr>
          <w:rFonts w:ascii="方正仿宋_GBK" w:eastAsia="方正仿宋_GBK" w:hAnsi="仿宋" w:cs="Tahoma" w:hint="eastAsia"/>
          <w:b/>
          <w:bCs/>
          <w:color w:val="000000"/>
          <w:sz w:val="32"/>
          <w:szCs w:val="32"/>
          <w:bdr w:val="none" w:sz="0" w:space="0" w:color="auto" w:frame="1"/>
        </w:rPr>
        <w:lastRenderedPageBreak/>
        <w:t>1、</w:t>
      </w:r>
      <w:r w:rsidRPr="00BE3BE2">
        <w:rPr>
          <w:rFonts w:ascii="方正仿宋_GBK" w:eastAsia="方正仿宋_GBK" w:hAnsi="仿宋" w:cs="Tahoma" w:hint="eastAsia"/>
          <w:color w:val="000000"/>
          <w:sz w:val="32"/>
          <w:szCs w:val="32"/>
          <w:bdr w:val="none" w:sz="0" w:space="0" w:color="auto" w:frame="1"/>
        </w:rPr>
        <w:t>基本公共卫生服务配套项目105.96万元，项目目标：免费向城乡居民提供基本公共卫生服务,促进基本公共卫生服务逐步均等化。按照《国家基本公共卫生服务规范(第三版)</w:t>
      </w:r>
      <w:r w:rsidRPr="00BE3BE2">
        <w:rPr>
          <w:rFonts w:ascii="方正仿宋_GBK" w:eastAsia="方正仿宋_GBK" w:hAnsi="仿宋" w:cs="Tahoma" w:hint="eastAsia"/>
          <w:color w:val="000000"/>
          <w:sz w:val="32"/>
          <w:szCs w:val="32"/>
          <w:bdr w:val="none" w:sz="0" w:space="0" w:color="auto" w:frame="1"/>
        </w:rPr>
        <w:t> </w:t>
      </w:r>
      <w:r w:rsidRPr="00BE3BE2">
        <w:rPr>
          <w:rFonts w:ascii="方正仿宋_GBK" w:eastAsia="方正仿宋_GBK" w:hAnsi="仿宋" w:cs="Tahoma" w:hint="eastAsia"/>
          <w:color w:val="000000"/>
          <w:sz w:val="32"/>
          <w:szCs w:val="32"/>
          <w:bdr w:val="none" w:sz="0" w:space="0" w:color="auto" w:frame="1"/>
        </w:rPr>
        <w:t>》为城乡居民建立健康档案,开展健康教育、预防接种等服务,将0-6岁儿童、651及以上老年人、孕产妇、原发性高血压和2型糖尿病患者、严重精神障碍患者、结核病患者列为重点人群,提供针对性的健康服务，服务对象满意度95%。</w:t>
      </w:r>
    </w:p>
    <w:p w:rsidR="003B646B" w:rsidRPr="00BE3BE2" w:rsidRDefault="00181697" w:rsidP="00EF3E99">
      <w:pPr>
        <w:shd w:val="clear" w:color="auto" w:fill="FFFFFF"/>
        <w:adjustRightInd/>
        <w:snapToGrid/>
        <w:spacing w:after="0" w:line="540" w:lineRule="exact"/>
        <w:ind w:firstLine="643"/>
        <w:rPr>
          <w:rFonts w:ascii="方正仿宋_GBK" w:eastAsia="方正仿宋_GBK" w:cs="Tahoma"/>
          <w:color w:val="000000"/>
        </w:rPr>
      </w:pPr>
      <w:r w:rsidRPr="00BE3BE2">
        <w:rPr>
          <w:rFonts w:ascii="方正仿宋_GBK" w:eastAsia="方正仿宋_GBK" w:hAnsi="仿宋" w:cs="Tahoma" w:hint="eastAsia"/>
          <w:b/>
          <w:bCs/>
          <w:color w:val="000000"/>
          <w:sz w:val="32"/>
          <w:szCs w:val="32"/>
          <w:bdr w:val="none" w:sz="0" w:space="0" w:color="auto" w:frame="1"/>
        </w:rPr>
        <w:t>2.</w:t>
      </w:r>
      <w:r w:rsidRPr="00BE3BE2">
        <w:rPr>
          <w:rFonts w:ascii="方正仿宋_GBK" w:eastAsia="方正仿宋_GBK" w:hAnsi="仿宋" w:cs="Tahoma" w:hint="eastAsia"/>
          <w:color w:val="000000"/>
          <w:sz w:val="32"/>
          <w:szCs w:val="32"/>
          <w:bdr w:val="none" w:sz="0" w:space="0" w:color="auto" w:frame="1"/>
        </w:rPr>
        <w:t>建档立卡贫困人口家庭医生签约服务县级补助项目24.24万元，项目目标：全面贯彻落实《云南省健康扶贫30条措施》促进合理诊疗，提升保障水平和服务能力，切实减轻贫困群众看病就医负担。</w:t>
      </w:r>
    </w:p>
    <w:p w:rsidR="003B646B" w:rsidRPr="00BE3BE2" w:rsidRDefault="00181697" w:rsidP="00EF3E99">
      <w:pPr>
        <w:shd w:val="clear" w:color="auto" w:fill="FFFFFF"/>
        <w:adjustRightInd/>
        <w:snapToGrid/>
        <w:spacing w:after="0" w:line="540" w:lineRule="exact"/>
        <w:ind w:firstLine="643"/>
        <w:rPr>
          <w:rFonts w:ascii="方正仿宋_GBK" w:eastAsia="方正仿宋_GBK" w:cs="Tahoma"/>
          <w:color w:val="000000"/>
        </w:rPr>
      </w:pPr>
      <w:r w:rsidRPr="00BE3BE2">
        <w:rPr>
          <w:rFonts w:ascii="方正仿宋_GBK" w:eastAsia="方正仿宋_GBK" w:hAnsi="仿宋" w:cs="Tahoma" w:hint="eastAsia"/>
          <w:b/>
          <w:bCs/>
          <w:color w:val="000000"/>
          <w:sz w:val="32"/>
          <w:szCs w:val="32"/>
          <w:bdr w:val="none" w:sz="0" w:space="0" w:color="auto" w:frame="1"/>
        </w:rPr>
        <w:t>3.</w:t>
      </w:r>
      <w:r w:rsidRPr="00BE3BE2">
        <w:rPr>
          <w:rFonts w:ascii="方正仿宋_GBK" w:eastAsia="方正仿宋_GBK" w:hAnsi="仿宋" w:cs="Tahoma" w:hint="eastAsia"/>
          <w:color w:val="000000"/>
          <w:sz w:val="32"/>
          <w:szCs w:val="32"/>
          <w:bdr w:val="none" w:sz="0" w:space="0" w:color="auto" w:frame="1"/>
        </w:rPr>
        <w:t>计划生育协会工作经费2.00万元，项目目标：完成会员之家建设、会员活动，政策宣传等工作目标任务,组织群众积极参与计划生育村民自治，动员会员在计划生育工作中发挥带头、宣传、服务、监督、交流作用，做到自我教育、自我管理、自我服务，从而减轻政府在推行计划生育工作中的压力。组织理事、会员学习、宣传《人口与计划计划生育法》等法律法规，宣传人口形势、人口科学理论，宣传避孕节育，优生优育等婚育科学知识。 完成会员之家建设、会员活动，政策宣传等工作目标任务。</w:t>
      </w:r>
    </w:p>
    <w:p w:rsidR="003B646B" w:rsidRPr="00BE3BE2" w:rsidRDefault="00181697" w:rsidP="00EF3E99">
      <w:pPr>
        <w:shd w:val="clear" w:color="auto" w:fill="FFFFFF"/>
        <w:adjustRightInd/>
        <w:snapToGrid/>
        <w:spacing w:after="0" w:line="540" w:lineRule="exact"/>
        <w:ind w:firstLine="643"/>
        <w:rPr>
          <w:rFonts w:ascii="方正仿宋_GBK" w:eastAsia="方正仿宋_GBK" w:cs="Tahoma"/>
          <w:color w:val="000000"/>
        </w:rPr>
      </w:pPr>
      <w:r w:rsidRPr="00BE3BE2">
        <w:rPr>
          <w:rFonts w:ascii="方正仿宋_GBK" w:eastAsia="方正仿宋_GBK" w:hAnsi="仿宋" w:cs="Tahoma" w:hint="eastAsia"/>
          <w:b/>
          <w:bCs/>
          <w:color w:val="000000"/>
          <w:sz w:val="32"/>
          <w:szCs w:val="32"/>
          <w:bdr w:val="none" w:sz="0" w:space="0" w:color="auto" w:frame="1"/>
        </w:rPr>
        <w:t>4.</w:t>
      </w:r>
      <w:r w:rsidRPr="00BE3BE2">
        <w:rPr>
          <w:rFonts w:ascii="方正仿宋_GBK" w:eastAsia="方正仿宋_GBK" w:hAnsi="仿宋" w:cs="Tahoma" w:hint="eastAsia"/>
          <w:color w:val="000000"/>
          <w:sz w:val="32"/>
          <w:szCs w:val="32"/>
          <w:bdr w:val="none" w:sz="0" w:space="0" w:color="auto" w:frame="1"/>
        </w:rPr>
        <w:t>计划生育家庭“奖优免补”重点工作专项资金6.00万元，项目目标：按照相关规定，认真做好计划生育家庭“奖优免补”等重点工作，确保资格确认不错、不漏、精准实现资格确认“零误差”。坚持宣传到位，坚持程序规</w:t>
      </w:r>
      <w:r w:rsidRPr="00BE3BE2">
        <w:rPr>
          <w:rFonts w:ascii="方正仿宋_GBK" w:eastAsia="方正仿宋_GBK" w:hAnsi="仿宋" w:cs="Tahoma" w:hint="eastAsia"/>
          <w:color w:val="000000"/>
          <w:sz w:val="32"/>
          <w:szCs w:val="32"/>
          <w:bdr w:val="none" w:sz="0" w:space="0" w:color="auto" w:frame="1"/>
        </w:rPr>
        <w:lastRenderedPageBreak/>
        <w:t>范到位，责任到人，严明工作纪律， 完成计划生育工作年度责任目标，计划生育率达98%以上。</w:t>
      </w:r>
    </w:p>
    <w:p w:rsidR="003B646B" w:rsidRPr="00BE3BE2" w:rsidRDefault="00181697" w:rsidP="00EF3E99">
      <w:pPr>
        <w:shd w:val="clear" w:color="auto" w:fill="FFFFFF"/>
        <w:adjustRightInd/>
        <w:snapToGrid/>
        <w:spacing w:after="0" w:line="540" w:lineRule="exact"/>
        <w:ind w:firstLine="643"/>
        <w:rPr>
          <w:rFonts w:ascii="方正仿宋_GBK" w:eastAsia="方正仿宋_GBK" w:cs="Tahoma"/>
          <w:color w:val="000000"/>
        </w:rPr>
      </w:pPr>
      <w:r w:rsidRPr="00BE3BE2">
        <w:rPr>
          <w:rFonts w:ascii="方正仿宋_GBK" w:eastAsia="方正仿宋_GBK" w:hAnsi="仿宋" w:cs="Tahoma" w:hint="eastAsia"/>
          <w:b/>
          <w:bCs/>
          <w:color w:val="000000"/>
          <w:sz w:val="32"/>
          <w:szCs w:val="32"/>
          <w:bdr w:val="none" w:sz="0" w:space="0" w:color="auto" w:frame="1"/>
        </w:rPr>
        <w:t>5.</w:t>
      </w:r>
      <w:r w:rsidRPr="00BE3BE2">
        <w:rPr>
          <w:rFonts w:ascii="方正仿宋_GBK" w:eastAsia="方正仿宋_GBK" w:hAnsi="仿宋" w:cs="Tahoma" w:hint="eastAsia"/>
          <w:color w:val="000000"/>
          <w:sz w:val="32"/>
          <w:szCs w:val="32"/>
          <w:bdr w:val="none" w:sz="0" w:space="0" w:color="auto" w:frame="1"/>
        </w:rPr>
        <w:t>新型冠状病毒感染肺炎疫情防控补助资金10.00万元，项目目标：及时控制疫情形势，保护人民生命安全，及时发现新型冠状病毒感染肺炎病例，全面提供救治。</w:t>
      </w:r>
    </w:p>
    <w:p w:rsidR="003B646B" w:rsidRPr="00BE3BE2" w:rsidRDefault="00181697" w:rsidP="00EF3E99">
      <w:pPr>
        <w:shd w:val="clear" w:color="auto" w:fill="FFFFFF"/>
        <w:adjustRightInd/>
        <w:snapToGrid/>
        <w:spacing w:after="0" w:line="540" w:lineRule="exact"/>
        <w:ind w:firstLine="643"/>
        <w:rPr>
          <w:rFonts w:ascii="方正仿宋_GBK" w:eastAsia="方正仿宋_GBK" w:cs="Tahoma"/>
          <w:color w:val="000000"/>
        </w:rPr>
      </w:pPr>
      <w:r w:rsidRPr="00BE3BE2">
        <w:rPr>
          <w:rFonts w:ascii="方正仿宋_GBK" w:eastAsia="方正仿宋_GBK" w:hAnsi="仿宋" w:cs="Tahoma" w:hint="eastAsia"/>
          <w:b/>
          <w:bCs/>
          <w:color w:val="000000"/>
          <w:sz w:val="32"/>
          <w:szCs w:val="32"/>
          <w:bdr w:val="none" w:sz="0" w:space="0" w:color="auto" w:frame="1"/>
        </w:rPr>
        <w:t>6.</w:t>
      </w:r>
      <w:r w:rsidRPr="00BE3BE2">
        <w:rPr>
          <w:rFonts w:ascii="方正仿宋_GBK" w:eastAsia="方正仿宋_GBK" w:hAnsi="仿宋" w:cs="Tahoma" w:hint="eastAsia"/>
          <w:color w:val="000000"/>
          <w:sz w:val="32"/>
          <w:szCs w:val="32"/>
          <w:bdr w:val="none" w:sz="0" w:space="0" w:color="auto" w:frame="1"/>
        </w:rPr>
        <w:t>开展爱国卫生运动经费30.00万元，项目目标：深入开展爱国卫生运动，通过完善全县爱国卫生组织管理，实施环境卫生整治，普及健康知识，开展“鼠蚊蝇蟑”等病媒生物防制，巩固省级卫生乡镇、卫生村创建成果，积极组织卫生单位、社区、户创建活动，进一步优化城乡人居环境，有效遏制传染病的流行，使县城基础设施进一步完善，县城卫生管理水平明显提高，人民群众健康水平大幅提升，成功创建国家卫生县城。</w:t>
      </w:r>
    </w:p>
    <w:p w:rsidR="003B646B" w:rsidRPr="00BE3BE2" w:rsidRDefault="00181697" w:rsidP="00EF3E99">
      <w:pPr>
        <w:shd w:val="clear" w:color="auto" w:fill="FFFFFF"/>
        <w:adjustRightInd/>
        <w:snapToGrid/>
        <w:spacing w:after="0" w:line="540" w:lineRule="exact"/>
        <w:ind w:firstLine="643"/>
        <w:rPr>
          <w:rFonts w:ascii="方正仿宋_GBK" w:eastAsia="方正仿宋_GBK" w:cs="Tahoma"/>
          <w:color w:val="000000"/>
        </w:rPr>
      </w:pPr>
      <w:r w:rsidRPr="00EF3E99">
        <w:rPr>
          <w:rFonts w:ascii="方正仿宋_GBK" w:eastAsia="方正仿宋_GBK" w:hAnsi="仿宋" w:cs="Tahoma" w:hint="eastAsia"/>
          <w:b/>
          <w:color w:val="000000"/>
          <w:sz w:val="32"/>
          <w:szCs w:val="32"/>
          <w:bdr w:val="none" w:sz="0" w:space="0" w:color="auto" w:frame="1"/>
        </w:rPr>
        <w:t>7.</w:t>
      </w:r>
      <w:r w:rsidRPr="00BE3BE2">
        <w:rPr>
          <w:rFonts w:ascii="方正仿宋_GBK" w:eastAsia="方正仿宋_GBK" w:hAnsi="仿宋" w:cs="Tahoma" w:hint="eastAsia"/>
          <w:color w:val="000000"/>
          <w:sz w:val="32"/>
          <w:szCs w:val="32"/>
          <w:bdr w:val="none" w:sz="0" w:space="0" w:color="auto" w:frame="1"/>
        </w:rPr>
        <w:t> </w:t>
      </w:r>
      <w:r w:rsidRPr="00BE3BE2">
        <w:rPr>
          <w:rFonts w:ascii="方正仿宋_GBK" w:eastAsia="方正仿宋_GBK" w:hAnsi="仿宋" w:cs="Tahoma" w:hint="eastAsia"/>
          <w:color w:val="000000"/>
          <w:sz w:val="32"/>
          <w:szCs w:val="32"/>
          <w:bdr w:val="none" w:sz="0" w:space="0" w:color="auto" w:frame="1"/>
        </w:rPr>
        <w:t>计划生育手术减免经费10.00万元，项目目标：加强领导，确保组织到位，严格规范，加强培训。为做过节育手术的并发症患者免费治疗，长期开展免费计划生育手术，上环、取环、人流、药流、皮埋。</w:t>
      </w:r>
    </w:p>
    <w:p w:rsidR="003B646B" w:rsidRPr="00BE3BE2" w:rsidRDefault="00181697" w:rsidP="00EF3E99">
      <w:pPr>
        <w:shd w:val="clear" w:color="auto" w:fill="FFFFFF"/>
        <w:adjustRightInd/>
        <w:snapToGrid/>
        <w:spacing w:after="0" w:line="540" w:lineRule="exact"/>
        <w:ind w:firstLine="643"/>
        <w:rPr>
          <w:rFonts w:ascii="方正仿宋_GBK" w:eastAsia="方正仿宋_GBK" w:cs="Tahoma"/>
          <w:color w:val="000000"/>
        </w:rPr>
      </w:pPr>
      <w:r w:rsidRPr="00EF3E99">
        <w:rPr>
          <w:rFonts w:ascii="方正仿宋_GBK" w:eastAsia="方正仿宋_GBK" w:hAnsi="仿宋" w:cs="Tahoma" w:hint="eastAsia"/>
          <w:b/>
          <w:color w:val="000000"/>
          <w:sz w:val="32"/>
          <w:szCs w:val="32"/>
          <w:bdr w:val="none" w:sz="0" w:space="0" w:color="auto" w:frame="1"/>
        </w:rPr>
        <w:t>8.</w:t>
      </w:r>
      <w:r w:rsidRPr="00EF3E99">
        <w:rPr>
          <w:rFonts w:ascii="方正仿宋_GBK" w:eastAsia="方正仿宋_GBK" w:hAnsi="仿宋" w:cs="Tahoma" w:hint="eastAsia"/>
          <w:b/>
          <w:color w:val="000000"/>
          <w:sz w:val="32"/>
          <w:szCs w:val="32"/>
          <w:bdr w:val="none" w:sz="0" w:space="0" w:color="auto" w:frame="1"/>
        </w:rPr>
        <w:t> </w:t>
      </w:r>
      <w:r w:rsidRPr="00BE3BE2">
        <w:rPr>
          <w:rFonts w:ascii="方正仿宋_GBK" w:eastAsia="方正仿宋_GBK" w:hAnsi="仿宋" w:cs="Tahoma" w:hint="eastAsia"/>
          <w:color w:val="000000"/>
          <w:sz w:val="32"/>
          <w:szCs w:val="32"/>
          <w:bdr w:val="none" w:sz="0" w:space="0" w:color="auto" w:frame="1"/>
        </w:rPr>
        <w:t>血防县级补助经费10.00万元，项目目标：在全县19个行政村71个自然村开展一次以消除传染病降低钉螺密度为重点的专项行动，确保洱源县2024年以行政村为单位达到血吸虫病消除标准。</w:t>
      </w:r>
    </w:p>
    <w:p w:rsidR="003B646B" w:rsidRPr="00BE3BE2" w:rsidRDefault="00181697" w:rsidP="00EF3E99">
      <w:pPr>
        <w:shd w:val="clear" w:color="auto" w:fill="FFFFFF"/>
        <w:adjustRightInd/>
        <w:snapToGrid/>
        <w:spacing w:after="0" w:line="540" w:lineRule="exact"/>
        <w:ind w:firstLine="643"/>
        <w:rPr>
          <w:rFonts w:ascii="方正仿宋_GBK" w:eastAsia="方正仿宋_GBK" w:cs="Tahoma"/>
          <w:color w:val="000000"/>
        </w:rPr>
      </w:pPr>
      <w:r w:rsidRPr="00EF3E99">
        <w:rPr>
          <w:rFonts w:ascii="方正仿宋_GBK" w:eastAsia="方正仿宋_GBK" w:hAnsi="仿宋" w:cs="Tahoma" w:hint="eastAsia"/>
          <w:b/>
          <w:color w:val="000000"/>
          <w:sz w:val="32"/>
          <w:szCs w:val="32"/>
          <w:bdr w:val="none" w:sz="0" w:space="0" w:color="auto" w:frame="1"/>
        </w:rPr>
        <w:t>9.</w:t>
      </w:r>
      <w:r w:rsidRPr="00EF3E99">
        <w:rPr>
          <w:rFonts w:ascii="方正仿宋_GBK" w:eastAsia="方正仿宋_GBK" w:hAnsi="仿宋" w:cs="Tahoma" w:hint="eastAsia"/>
          <w:b/>
          <w:color w:val="000000"/>
          <w:sz w:val="32"/>
          <w:szCs w:val="32"/>
          <w:bdr w:val="none" w:sz="0" w:space="0" w:color="auto" w:frame="1"/>
        </w:rPr>
        <w:t> </w:t>
      </w:r>
      <w:r w:rsidRPr="00BE3BE2">
        <w:rPr>
          <w:rFonts w:ascii="方正仿宋_GBK" w:eastAsia="方正仿宋_GBK" w:hAnsi="仿宋" w:cs="Tahoma" w:hint="eastAsia"/>
          <w:color w:val="000000"/>
          <w:sz w:val="32"/>
          <w:szCs w:val="32"/>
          <w:bdr w:val="none" w:sz="0" w:space="0" w:color="auto" w:frame="1"/>
        </w:rPr>
        <w:t>健康教育宣传、培训工作经费5.00万元，项目目标：应用广泛的教育手段和技术，选择能够达到项目目标的方法，开展形式多样的健康知识宣传活动，全年不少于12次。负责印制、发放健康教育宣传材料。建立和发展与</w:t>
      </w:r>
      <w:r w:rsidRPr="00BE3BE2">
        <w:rPr>
          <w:rFonts w:ascii="方正仿宋_GBK" w:eastAsia="方正仿宋_GBK" w:hAnsi="仿宋" w:cs="Tahoma" w:hint="eastAsia"/>
          <w:color w:val="000000"/>
          <w:sz w:val="32"/>
          <w:szCs w:val="32"/>
          <w:bdr w:val="none" w:sz="0" w:space="0" w:color="auto" w:frame="1"/>
        </w:rPr>
        <w:lastRenderedPageBreak/>
        <w:t>媒体、相关部门的工作联系，对健康教育相关信息进行收集、整理、分析、加工，形成健康教育的核心信息，为媒体和相关机构提供信息源。</w:t>
      </w:r>
    </w:p>
    <w:p w:rsidR="003B646B" w:rsidRPr="00BE3BE2" w:rsidRDefault="00181697" w:rsidP="00EF3E99">
      <w:pPr>
        <w:shd w:val="clear" w:color="auto" w:fill="FFFFFF"/>
        <w:adjustRightInd/>
        <w:snapToGrid/>
        <w:spacing w:after="0" w:line="540" w:lineRule="exact"/>
        <w:ind w:firstLine="643"/>
        <w:rPr>
          <w:rFonts w:ascii="方正仿宋_GBK" w:eastAsia="方正仿宋_GBK" w:cs="Tahoma"/>
          <w:color w:val="000000"/>
        </w:rPr>
      </w:pPr>
      <w:r w:rsidRPr="00EF3E99">
        <w:rPr>
          <w:rFonts w:ascii="方正仿宋_GBK" w:eastAsia="方正仿宋_GBK" w:hAnsi="仿宋" w:cs="Tahoma" w:hint="eastAsia"/>
          <w:b/>
          <w:color w:val="000000"/>
          <w:sz w:val="32"/>
          <w:szCs w:val="32"/>
          <w:bdr w:val="none" w:sz="0" w:space="0" w:color="auto" w:frame="1"/>
        </w:rPr>
        <w:t>10.</w:t>
      </w:r>
      <w:r w:rsidRPr="00EF3E99">
        <w:rPr>
          <w:rFonts w:ascii="方正仿宋_GBK" w:eastAsia="方正仿宋_GBK" w:hAnsi="仿宋" w:cs="Tahoma" w:hint="eastAsia"/>
          <w:b/>
          <w:color w:val="000000"/>
          <w:sz w:val="32"/>
          <w:szCs w:val="32"/>
          <w:bdr w:val="none" w:sz="0" w:space="0" w:color="auto" w:frame="1"/>
        </w:rPr>
        <w:t> </w:t>
      </w:r>
      <w:r w:rsidRPr="00BE3BE2">
        <w:rPr>
          <w:rFonts w:ascii="方正仿宋_GBK" w:eastAsia="方正仿宋_GBK" w:hAnsi="仿宋" w:cs="Tahoma" w:hint="eastAsia"/>
          <w:color w:val="000000"/>
          <w:sz w:val="32"/>
          <w:szCs w:val="32"/>
          <w:bdr w:val="none" w:sz="0" w:space="0" w:color="auto" w:frame="1"/>
        </w:rPr>
        <w:t>慢性病综合防控示范区工作巩固经费10.00万元，项目目标：慢性病综合防控示范区的创建时改善生命质量，提高人口素质、强化卫生服务能力、提高群众幸福指数的重要载体，是为百姓搭建一个实实在在的健康平台、服务平台。</w:t>
      </w:r>
    </w:p>
    <w:p w:rsidR="003B646B" w:rsidRPr="00BE3BE2" w:rsidRDefault="00181697" w:rsidP="00EF3E99">
      <w:pPr>
        <w:shd w:val="clear" w:color="auto" w:fill="FFFFFF"/>
        <w:adjustRightInd/>
        <w:snapToGrid/>
        <w:spacing w:after="0" w:line="540" w:lineRule="exact"/>
        <w:ind w:firstLine="643"/>
        <w:rPr>
          <w:rFonts w:ascii="方正仿宋_GBK" w:eastAsia="方正仿宋_GBK" w:cs="Tahoma"/>
          <w:color w:val="000000"/>
        </w:rPr>
      </w:pPr>
      <w:r w:rsidRPr="00EF3E99">
        <w:rPr>
          <w:rFonts w:ascii="方正仿宋_GBK" w:eastAsia="方正仿宋_GBK" w:hAnsi="仿宋" w:cs="Tahoma" w:hint="eastAsia"/>
          <w:b/>
          <w:color w:val="000000"/>
          <w:sz w:val="32"/>
          <w:szCs w:val="32"/>
          <w:bdr w:val="none" w:sz="0" w:space="0" w:color="auto" w:frame="1"/>
        </w:rPr>
        <w:t>1</w:t>
      </w:r>
      <w:r w:rsidR="00B1780F" w:rsidRPr="00EF3E99">
        <w:rPr>
          <w:rFonts w:ascii="方正仿宋_GBK" w:eastAsia="方正仿宋_GBK" w:hAnsi="仿宋" w:cs="Tahoma" w:hint="eastAsia"/>
          <w:b/>
          <w:color w:val="000000"/>
          <w:sz w:val="32"/>
          <w:szCs w:val="32"/>
          <w:bdr w:val="none" w:sz="0" w:space="0" w:color="auto" w:frame="1"/>
        </w:rPr>
        <w:t>1</w:t>
      </w:r>
      <w:r w:rsidRPr="00EF3E99">
        <w:rPr>
          <w:rFonts w:ascii="方正仿宋_GBK" w:eastAsia="方正仿宋_GBK" w:hAnsi="仿宋" w:cs="Tahoma" w:hint="eastAsia"/>
          <w:b/>
          <w:color w:val="000000"/>
          <w:sz w:val="32"/>
          <w:szCs w:val="32"/>
          <w:bdr w:val="none" w:sz="0" w:space="0" w:color="auto" w:frame="1"/>
        </w:rPr>
        <w:t>.</w:t>
      </w:r>
      <w:r w:rsidRPr="00BE3BE2">
        <w:rPr>
          <w:rFonts w:ascii="方正仿宋_GBK" w:eastAsia="方正仿宋_GBK" w:hAnsi="仿宋" w:cs="Tahoma" w:hint="eastAsia"/>
          <w:color w:val="000000"/>
          <w:sz w:val="32"/>
          <w:szCs w:val="32"/>
          <w:bdr w:val="none" w:sz="0" w:space="0" w:color="auto" w:frame="1"/>
        </w:rPr>
        <w:t xml:space="preserve"> 严重精神障碍患者管理“以奖代补”政策经费5.00万元，项目目标：严格落实危险性评估3级以上患者监护人以奖代补政策。</w:t>
      </w:r>
    </w:p>
    <w:p w:rsidR="003B646B" w:rsidRPr="00BE3BE2" w:rsidRDefault="00181697" w:rsidP="00EF3E99">
      <w:pPr>
        <w:shd w:val="clear" w:color="auto" w:fill="FFFFFF"/>
        <w:adjustRightInd/>
        <w:snapToGrid/>
        <w:spacing w:after="0" w:line="540" w:lineRule="exact"/>
        <w:ind w:firstLine="643"/>
        <w:rPr>
          <w:rFonts w:ascii="方正仿宋_GBK" w:eastAsia="方正仿宋_GBK" w:cs="Tahoma"/>
          <w:color w:val="000000"/>
        </w:rPr>
      </w:pPr>
      <w:r w:rsidRPr="00EF3E99">
        <w:rPr>
          <w:rFonts w:ascii="方正仿宋_GBK" w:eastAsia="方正仿宋_GBK" w:hAnsi="仿宋" w:cs="Tahoma" w:hint="eastAsia"/>
          <w:b/>
          <w:color w:val="000000"/>
          <w:sz w:val="32"/>
          <w:szCs w:val="32"/>
          <w:bdr w:val="none" w:sz="0" w:space="0" w:color="auto" w:frame="1"/>
        </w:rPr>
        <w:t>1</w:t>
      </w:r>
      <w:r w:rsidR="00B1780F" w:rsidRPr="00EF3E99">
        <w:rPr>
          <w:rFonts w:ascii="方正仿宋_GBK" w:eastAsia="方正仿宋_GBK" w:hAnsi="仿宋" w:cs="Tahoma" w:hint="eastAsia"/>
          <w:b/>
          <w:color w:val="000000"/>
          <w:sz w:val="32"/>
          <w:szCs w:val="32"/>
          <w:bdr w:val="none" w:sz="0" w:space="0" w:color="auto" w:frame="1"/>
        </w:rPr>
        <w:t>2</w:t>
      </w:r>
      <w:r w:rsidRPr="00EF3E99">
        <w:rPr>
          <w:rFonts w:ascii="方正仿宋_GBK" w:eastAsia="方正仿宋_GBK" w:hAnsi="仿宋" w:cs="Tahoma" w:hint="eastAsia"/>
          <w:b/>
          <w:color w:val="000000"/>
          <w:sz w:val="32"/>
          <w:szCs w:val="32"/>
          <w:bdr w:val="none" w:sz="0" w:space="0" w:color="auto" w:frame="1"/>
        </w:rPr>
        <w:t>.</w:t>
      </w:r>
      <w:r w:rsidRPr="00BE3BE2">
        <w:rPr>
          <w:rFonts w:ascii="方正仿宋_GBK" w:eastAsia="方正仿宋_GBK" w:hAnsi="仿宋" w:cs="Tahoma" w:hint="eastAsia"/>
          <w:color w:val="000000"/>
          <w:sz w:val="32"/>
          <w:szCs w:val="32"/>
          <w:bdr w:val="none" w:sz="0" w:space="0" w:color="auto" w:frame="1"/>
        </w:rPr>
        <w:t xml:space="preserve"> 突发公共卫生事件应急处置培训及演练经费5.00万元，项目目标：对群体多发伤、突发传染病、不明原因疾病等公共卫生事件进行医疗救护和紧急救援工作，组织有关人员对相关知识、技能进行培训和演练，为及时、有效应对突发公共卫生事件提供有力的组织和保障。</w:t>
      </w:r>
    </w:p>
    <w:p w:rsidR="003B646B" w:rsidRPr="00BE3BE2" w:rsidRDefault="00181697" w:rsidP="00EF3E99">
      <w:pPr>
        <w:shd w:val="clear" w:color="auto" w:fill="FFFFFF"/>
        <w:adjustRightInd/>
        <w:snapToGrid/>
        <w:spacing w:after="0" w:line="540" w:lineRule="exact"/>
        <w:ind w:firstLine="643"/>
        <w:rPr>
          <w:rFonts w:ascii="方正仿宋_GBK" w:eastAsia="方正仿宋_GBK" w:cs="Tahoma"/>
          <w:color w:val="000000"/>
        </w:rPr>
      </w:pPr>
      <w:r w:rsidRPr="00EF3E99">
        <w:rPr>
          <w:rFonts w:ascii="方正仿宋_GBK" w:eastAsia="方正仿宋_GBK" w:hAnsi="仿宋" w:cs="Tahoma" w:hint="eastAsia"/>
          <w:b/>
          <w:color w:val="000000"/>
          <w:sz w:val="32"/>
          <w:szCs w:val="32"/>
          <w:bdr w:val="none" w:sz="0" w:space="0" w:color="auto" w:frame="1"/>
        </w:rPr>
        <w:t>1</w:t>
      </w:r>
      <w:r w:rsidR="00B1780F" w:rsidRPr="00EF3E99">
        <w:rPr>
          <w:rFonts w:ascii="方正仿宋_GBK" w:eastAsia="方正仿宋_GBK" w:hAnsi="仿宋" w:cs="Tahoma" w:hint="eastAsia"/>
          <w:b/>
          <w:color w:val="000000"/>
          <w:sz w:val="32"/>
          <w:szCs w:val="32"/>
          <w:bdr w:val="none" w:sz="0" w:space="0" w:color="auto" w:frame="1"/>
        </w:rPr>
        <w:t>3</w:t>
      </w:r>
      <w:r w:rsidRPr="00EF3E99">
        <w:rPr>
          <w:rFonts w:ascii="方正仿宋_GBK" w:eastAsia="方正仿宋_GBK" w:hAnsi="仿宋" w:cs="Tahoma" w:hint="eastAsia"/>
          <w:b/>
          <w:color w:val="000000"/>
          <w:sz w:val="32"/>
          <w:szCs w:val="32"/>
          <w:bdr w:val="none" w:sz="0" w:space="0" w:color="auto" w:frame="1"/>
        </w:rPr>
        <w:t xml:space="preserve">. </w:t>
      </w:r>
      <w:r w:rsidRPr="00BE3BE2">
        <w:rPr>
          <w:rFonts w:ascii="方正仿宋_GBK" w:eastAsia="方正仿宋_GBK" w:hAnsi="仿宋" w:cs="Tahoma" w:hint="eastAsia"/>
          <w:color w:val="000000"/>
          <w:sz w:val="32"/>
          <w:szCs w:val="32"/>
          <w:bdr w:val="none" w:sz="0" w:space="0" w:color="auto" w:frame="1"/>
        </w:rPr>
        <w:t>病媒生物防治工作经费5.00万元，项目目标：进一步做好病媒生物防治工作，消灭病毒传播源，控制和消灭病媒生物传染病，切实保护好广大群众身体健康。建立病媒生物长效机制，把病媒生物有效控制在不足危害的程度，防止病媒生物传染疾病的发生，减少病媒生物危害所造成的经济损失，进一步提升城市环境卫生水平，提高居民生活质量，改善投资环境，促进社会经济发展。</w:t>
      </w:r>
    </w:p>
    <w:p w:rsidR="003B646B" w:rsidRPr="00BE3BE2" w:rsidRDefault="00181697" w:rsidP="00EF3E99">
      <w:pPr>
        <w:shd w:val="clear" w:color="auto" w:fill="FFFFFF"/>
        <w:adjustRightInd/>
        <w:snapToGrid/>
        <w:spacing w:after="0" w:line="540" w:lineRule="exact"/>
        <w:ind w:firstLine="640"/>
        <w:rPr>
          <w:rFonts w:ascii="方正黑体_GBK" w:eastAsia="方正黑体_GBK" w:cs="Tahoma"/>
          <w:color w:val="000000"/>
        </w:rPr>
      </w:pPr>
      <w:r w:rsidRPr="00BE3BE2">
        <w:rPr>
          <w:rFonts w:ascii="方正黑体_GBK" w:eastAsia="方正黑体_GBK" w:hAnsi="黑体" w:cs="Tahoma" w:hint="eastAsia"/>
          <w:color w:val="000000"/>
          <w:sz w:val="32"/>
          <w:szCs w:val="32"/>
          <w:bdr w:val="none" w:sz="0" w:space="0" w:color="auto" w:frame="1"/>
        </w:rPr>
        <w:t>十、其他公开信息</w:t>
      </w:r>
    </w:p>
    <w:p w:rsidR="00AE0880" w:rsidRDefault="00AE0880" w:rsidP="00AE0880">
      <w:pPr>
        <w:ind w:firstLineChars="150" w:firstLine="48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（一）专业名词解释</w:t>
      </w:r>
    </w:p>
    <w:p w:rsidR="00AE0880" w:rsidRDefault="00AE0880" w:rsidP="00AE0880">
      <w:pPr>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lastRenderedPageBreak/>
        <w:t>1</w:t>
      </w:r>
      <w:r>
        <w:rPr>
          <w:rFonts w:ascii="Times New Roman" w:eastAsia="方正仿宋_GBK" w:hAnsi="Times New Roman" w:cs="方正仿宋_GBK" w:hint="eastAsia"/>
          <w:sz w:val="32"/>
          <w:szCs w:val="32"/>
        </w:rPr>
        <w:t>．经济科目：指政府支出按经济性质和具体用途所作的一种分类科目，具体设类、款两级。</w:t>
      </w:r>
    </w:p>
    <w:p w:rsidR="00AE0880" w:rsidRDefault="00AE0880" w:rsidP="00AE0880">
      <w:pPr>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2</w:t>
      </w:r>
      <w:r>
        <w:rPr>
          <w:rFonts w:ascii="Times New Roman" w:eastAsia="方正仿宋_GBK" w:hAnsi="Times New Roman" w:cs="方正仿宋_GBK" w:hint="eastAsia"/>
          <w:sz w:val="32"/>
          <w:szCs w:val="32"/>
        </w:rPr>
        <w:t>．功能科目：指政府支出按其主要职能活动所作的一种分类科目，主要反映政府活动的不同功能和政策目标，具体设类、款、项三级。</w:t>
      </w:r>
    </w:p>
    <w:p w:rsidR="00AE0880" w:rsidRDefault="00AE0880" w:rsidP="00AE0880">
      <w:pPr>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3</w:t>
      </w:r>
      <w:r>
        <w:rPr>
          <w:rFonts w:ascii="Times New Roman" w:eastAsia="方正仿宋_GBK" w:hAnsi="Times New Roman" w:cs="方正仿宋_GBK" w:hint="eastAsia"/>
          <w:sz w:val="32"/>
          <w:szCs w:val="32"/>
        </w:rPr>
        <w:t>．一般公共预算：是对以税收为主体的财政收入，安排用于保障和改善民生、推动经济社会发展、维护国家安全、维持国家机构正常运转等方面的收支预算。</w:t>
      </w:r>
    </w:p>
    <w:p w:rsidR="00AE0880" w:rsidRDefault="00AE0880" w:rsidP="00AE0880">
      <w:pPr>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4</w:t>
      </w:r>
      <w:r>
        <w:rPr>
          <w:rFonts w:ascii="Times New Roman" w:eastAsia="方正仿宋_GBK" w:hAnsi="Times New Roman" w:cs="方正仿宋_GBK" w:hint="eastAsia"/>
          <w:sz w:val="32"/>
          <w:szCs w:val="32"/>
        </w:rPr>
        <w:t>．政府性基金预算：是对依照法律、行政法规的规定在一定期限内向特定对象征收、收取或者以其他方式筹集的资金，专项用于特定公共事业发展的收支预算。</w:t>
      </w:r>
    </w:p>
    <w:p w:rsidR="00AE0880" w:rsidRDefault="00AE0880" w:rsidP="00AE0880">
      <w:pPr>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5</w:t>
      </w:r>
      <w:r>
        <w:rPr>
          <w:rFonts w:ascii="Times New Roman" w:eastAsia="方正仿宋_GBK" w:hAnsi="Times New Roman" w:cs="方正仿宋_GBK" w:hint="eastAsia"/>
          <w:sz w:val="32"/>
          <w:szCs w:val="32"/>
        </w:rPr>
        <w:t>．“三公”经费：按照党中央、国务院有关文件及部门预算管理有关规定，“三公”经费包括因公出国（境）费、公务用车购置及运行费和公务接待费。</w:t>
      </w:r>
    </w:p>
    <w:p w:rsidR="00AE0880" w:rsidRDefault="00AE0880" w:rsidP="00AE0880">
      <w:pPr>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6</w:t>
      </w:r>
      <w:r>
        <w:rPr>
          <w:rFonts w:ascii="Times New Roman" w:eastAsia="方正仿宋_GBK" w:hAnsi="Times New Roman" w:cs="方正仿宋_GBK" w:hint="eastAsia"/>
          <w:sz w:val="32"/>
          <w:szCs w:val="32"/>
        </w:rPr>
        <w:t>．机关</w:t>
      </w:r>
      <w:r>
        <w:rPr>
          <w:rFonts w:ascii="Times New Roman" w:eastAsia="方正仿宋_GBK" w:hAnsi="Times New Roman" w:cs="方正仿宋_GBK"/>
          <w:sz w:val="32"/>
          <w:szCs w:val="32"/>
        </w:rPr>
        <w:t>运行经费</w:t>
      </w:r>
      <w:r>
        <w:rPr>
          <w:rFonts w:ascii="Times New Roman" w:eastAsia="方正仿宋_GBK" w:hAnsi="Times New Roman" w:cs="方正仿宋_GBK" w:hint="eastAsia"/>
          <w:sz w:val="32"/>
          <w:szCs w:val="32"/>
        </w:rPr>
        <w:t>：</w:t>
      </w:r>
      <w:r>
        <w:rPr>
          <w:rFonts w:ascii="Times New Roman" w:eastAsia="方正仿宋_GBK" w:hAnsi="Times New Roman" w:cs="方正仿宋_GBK"/>
          <w:sz w:val="32"/>
          <w:szCs w:val="32"/>
        </w:rPr>
        <w:t>是指为保障单位运行</w:t>
      </w:r>
      <w:r>
        <w:rPr>
          <w:rFonts w:ascii="Times New Roman" w:eastAsia="方正仿宋_GBK" w:hAnsi="Times New Roman" w:cs="方正仿宋_GBK" w:hint="eastAsia"/>
          <w:sz w:val="32"/>
          <w:szCs w:val="32"/>
        </w:rPr>
        <w:t>用于</w:t>
      </w:r>
      <w:r>
        <w:rPr>
          <w:rFonts w:ascii="Times New Roman" w:eastAsia="方正仿宋_GBK" w:hAnsi="Times New Roman" w:cs="方正仿宋_GBK"/>
          <w:sz w:val="32"/>
          <w:szCs w:val="32"/>
        </w:rPr>
        <w:t>购买货物和服务的各项资金，包括办公及印刷费、邮电费、差旅费、会议费、福利费、日常维修费、专用材料及一般设备购置费、办公用房水电费、办公用房取暖费、办公用房物业管理费、公务用车运行维护以及其他费用。</w:t>
      </w:r>
    </w:p>
    <w:p w:rsidR="003B646B" w:rsidRPr="00BE3BE2"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BE3BE2">
        <w:rPr>
          <w:rFonts w:ascii="方正仿宋_GBK" w:eastAsia="方正仿宋_GBK" w:hAnsi="楷体" w:cs="Tahoma" w:hint="eastAsia"/>
          <w:color w:val="000000"/>
          <w:sz w:val="32"/>
          <w:szCs w:val="32"/>
          <w:bdr w:val="none" w:sz="0" w:space="0" w:color="auto" w:frame="1"/>
        </w:rPr>
        <w:t>（二）机关运行经费安排变化情况及原因说明</w:t>
      </w:r>
    </w:p>
    <w:p w:rsidR="003B646B" w:rsidRPr="00BE3BE2" w:rsidRDefault="00181697" w:rsidP="00AE0880">
      <w:pPr>
        <w:shd w:val="clear" w:color="auto" w:fill="FFFFFF"/>
        <w:adjustRightInd/>
        <w:snapToGrid/>
        <w:spacing w:after="0" w:line="540" w:lineRule="exact"/>
        <w:ind w:firstLine="640"/>
        <w:rPr>
          <w:rFonts w:ascii="方正仿宋_GBK" w:eastAsia="方正仿宋_GBK" w:cs="Tahoma"/>
          <w:color w:val="000000"/>
        </w:rPr>
      </w:pPr>
      <w:r w:rsidRPr="00BE3BE2">
        <w:rPr>
          <w:rFonts w:ascii="方正仿宋_GBK" w:eastAsia="方正仿宋_GBK" w:hAnsi="仿宋" w:cs="Tahoma" w:hint="eastAsia"/>
          <w:color w:val="000000"/>
          <w:sz w:val="32"/>
          <w:szCs w:val="32"/>
          <w:bdr w:val="none" w:sz="0" w:space="0" w:color="auto" w:frame="1"/>
        </w:rPr>
        <w:t>202</w:t>
      </w:r>
      <w:r w:rsidR="00B1780F" w:rsidRPr="00BE3BE2">
        <w:rPr>
          <w:rFonts w:ascii="方正仿宋_GBK" w:eastAsia="方正仿宋_GBK" w:hAnsi="仿宋" w:cs="Tahoma" w:hint="eastAsia"/>
          <w:color w:val="000000"/>
          <w:sz w:val="32"/>
          <w:szCs w:val="32"/>
          <w:bdr w:val="none" w:sz="0" w:space="0" w:color="auto" w:frame="1"/>
        </w:rPr>
        <w:t>4</w:t>
      </w:r>
      <w:r w:rsidRPr="00BE3BE2">
        <w:rPr>
          <w:rFonts w:ascii="方正仿宋_GBK" w:eastAsia="方正仿宋_GBK" w:hAnsi="仿宋" w:cs="Tahoma" w:hint="eastAsia"/>
          <w:color w:val="000000"/>
          <w:sz w:val="32"/>
          <w:szCs w:val="32"/>
          <w:bdr w:val="none" w:sz="0" w:space="0" w:color="auto" w:frame="1"/>
        </w:rPr>
        <w:t>年我单位机关运行经费预算</w:t>
      </w:r>
      <w:r w:rsidR="00B1780F" w:rsidRPr="00BE3BE2">
        <w:rPr>
          <w:rFonts w:ascii="方正仿宋_GBK" w:eastAsia="方正仿宋_GBK" w:hAnsi="仿宋" w:cs="Tahoma" w:hint="eastAsia"/>
          <w:color w:val="000000"/>
          <w:sz w:val="32"/>
          <w:szCs w:val="32"/>
          <w:bdr w:val="none" w:sz="0" w:space="0" w:color="auto" w:frame="1"/>
        </w:rPr>
        <w:t>22.67</w:t>
      </w:r>
      <w:r w:rsidR="002A5810" w:rsidRPr="00BE3BE2">
        <w:rPr>
          <w:rFonts w:ascii="方正仿宋_GBK" w:eastAsia="方正仿宋_GBK" w:hAnsi="仿宋" w:cs="Tahoma" w:hint="eastAsia"/>
          <w:color w:val="000000"/>
          <w:sz w:val="32"/>
          <w:szCs w:val="32"/>
          <w:bdr w:val="none" w:sz="0" w:space="0" w:color="auto" w:frame="1"/>
        </w:rPr>
        <w:t>万元，</w:t>
      </w:r>
      <w:r w:rsidR="00AE0880">
        <w:rPr>
          <w:rFonts w:ascii="Times New Roman" w:eastAsia="方正仿宋_GBK" w:hAnsi="Times New Roman" w:cs="方正仿宋_GBK" w:hint="eastAsia"/>
          <w:sz w:val="32"/>
          <w:szCs w:val="32"/>
        </w:rPr>
        <w:t>要用于保障机构正常运转的办公费、印刷费、水电费、邮电费、物业管理费、维修（护）费、会议费、公务接待费、劳务费、公务用车运行维护费等</w:t>
      </w:r>
      <w:r w:rsidR="00AE0880">
        <w:rPr>
          <w:rFonts w:ascii="Times New Roman" w:eastAsia="方正仿宋_GBK" w:hAnsi="Times New Roman" w:cs="方正仿宋_GBK"/>
          <w:sz w:val="32"/>
          <w:szCs w:val="32"/>
        </w:rPr>
        <w:t>支出</w:t>
      </w:r>
      <w:r w:rsidR="00AE0880">
        <w:rPr>
          <w:rFonts w:ascii="Times New Roman" w:eastAsia="方正仿宋_GBK" w:hAnsi="Times New Roman" w:cs="方正仿宋_GBK" w:hint="eastAsia"/>
          <w:sz w:val="32"/>
          <w:szCs w:val="32"/>
        </w:rPr>
        <w:t>。与上年预算数</w:t>
      </w:r>
      <w:r w:rsidR="00AE0880">
        <w:rPr>
          <w:rFonts w:ascii="方正仿宋_GBK" w:eastAsia="方正仿宋_GBK" w:hAnsi="仿宋" w:cs="Tahoma" w:hint="eastAsia"/>
          <w:color w:val="000000"/>
          <w:sz w:val="32"/>
          <w:szCs w:val="32"/>
          <w:bdr w:val="none" w:sz="0" w:space="0" w:color="auto" w:frame="1"/>
        </w:rPr>
        <w:t>对比</w:t>
      </w:r>
      <w:r w:rsidR="00AE0880" w:rsidRPr="00BE3BE2">
        <w:rPr>
          <w:rFonts w:ascii="方正仿宋_GBK" w:eastAsia="方正仿宋_GBK" w:hAnsi="仿宋" w:cs="Tahoma" w:hint="eastAsia"/>
          <w:color w:val="000000"/>
          <w:sz w:val="32"/>
          <w:szCs w:val="32"/>
          <w:bdr w:val="none" w:sz="0" w:space="0" w:color="auto" w:frame="1"/>
        </w:rPr>
        <w:t>减少1.12万元，下降4.70%</w:t>
      </w:r>
      <w:r w:rsidR="006E52FA" w:rsidRPr="00BE3BE2">
        <w:rPr>
          <w:rFonts w:ascii="方正仿宋_GBK" w:eastAsia="方正仿宋_GBK" w:hAnsi="仿宋" w:cs="Tahoma" w:hint="eastAsia"/>
          <w:color w:val="000000"/>
          <w:sz w:val="32"/>
          <w:szCs w:val="32"/>
          <w:bdr w:val="none" w:sz="0" w:space="0" w:color="auto" w:frame="1"/>
        </w:rPr>
        <w:t>。</w:t>
      </w:r>
      <w:r w:rsidR="00AE0880" w:rsidRPr="00AE0880">
        <w:rPr>
          <w:rFonts w:ascii="方正仿宋_GBK" w:eastAsia="方正仿宋_GBK" w:hAnsi="仿宋" w:cs="Tahoma" w:hint="eastAsia"/>
          <w:color w:val="000000"/>
          <w:sz w:val="32"/>
          <w:szCs w:val="32"/>
          <w:bdr w:val="none" w:sz="0" w:space="0" w:color="auto" w:frame="1"/>
        </w:rPr>
        <w:t>主要</w:t>
      </w:r>
      <w:r w:rsidRPr="00BE3BE2">
        <w:rPr>
          <w:rFonts w:ascii="方正仿宋_GBK" w:eastAsia="方正仿宋_GBK" w:hAnsi="仿宋" w:cs="Tahoma" w:hint="eastAsia"/>
          <w:color w:val="000000"/>
          <w:sz w:val="32"/>
          <w:szCs w:val="32"/>
          <w:bdr w:val="none" w:sz="0" w:space="0" w:color="auto" w:frame="1"/>
        </w:rPr>
        <w:t>原因</w:t>
      </w:r>
      <w:r w:rsidR="00AE0880">
        <w:rPr>
          <w:rFonts w:ascii="方正仿宋_GBK" w:eastAsia="方正仿宋_GBK" w:hAnsi="仿宋" w:cs="Tahoma" w:hint="eastAsia"/>
          <w:color w:val="000000"/>
          <w:sz w:val="32"/>
          <w:szCs w:val="32"/>
          <w:bdr w:val="none" w:sz="0" w:space="0" w:color="auto" w:frame="1"/>
        </w:rPr>
        <w:t>是</w:t>
      </w:r>
      <w:r w:rsidRPr="00BE3BE2">
        <w:rPr>
          <w:rFonts w:ascii="方正仿宋_GBK" w:eastAsia="方正仿宋_GBK" w:hAnsi="仿宋" w:cs="Tahoma" w:hint="eastAsia"/>
          <w:color w:val="000000"/>
          <w:sz w:val="32"/>
          <w:szCs w:val="32"/>
          <w:bdr w:val="none" w:sz="0" w:space="0" w:color="auto" w:frame="1"/>
        </w:rPr>
        <w:t>：</w:t>
      </w:r>
      <w:r w:rsidR="006E52FA" w:rsidRPr="00BE3BE2">
        <w:rPr>
          <w:rFonts w:ascii="方正仿宋_GBK" w:eastAsia="方正仿宋_GBK" w:hAnsi="仿宋" w:cs="Tahoma" w:hint="eastAsia"/>
          <w:color w:val="000000"/>
          <w:sz w:val="32"/>
          <w:szCs w:val="32"/>
          <w:bdr w:val="none" w:sz="0" w:space="0" w:color="auto" w:frame="1"/>
        </w:rPr>
        <w:t xml:space="preserve"> </w:t>
      </w:r>
      <w:r w:rsidRPr="00BE3BE2">
        <w:rPr>
          <w:rFonts w:ascii="方正仿宋_GBK" w:eastAsia="方正仿宋_GBK" w:hAnsi="仿宋" w:cs="Tahoma" w:hint="eastAsia"/>
          <w:color w:val="000000"/>
          <w:sz w:val="32"/>
          <w:szCs w:val="32"/>
          <w:bdr w:val="none" w:sz="0" w:space="0" w:color="auto" w:frame="1"/>
        </w:rPr>
        <w:t>202</w:t>
      </w:r>
      <w:r w:rsidR="00B1780F" w:rsidRPr="00BE3BE2">
        <w:rPr>
          <w:rFonts w:ascii="方正仿宋_GBK" w:eastAsia="方正仿宋_GBK" w:hAnsi="仿宋" w:cs="Tahoma" w:hint="eastAsia"/>
          <w:color w:val="000000"/>
          <w:sz w:val="32"/>
          <w:szCs w:val="32"/>
          <w:bdr w:val="none" w:sz="0" w:space="0" w:color="auto" w:frame="1"/>
        </w:rPr>
        <w:t>4</w:t>
      </w:r>
      <w:r w:rsidRPr="00BE3BE2">
        <w:rPr>
          <w:rFonts w:ascii="方正仿宋_GBK" w:eastAsia="方正仿宋_GBK" w:hAnsi="仿宋" w:cs="Tahoma" w:hint="eastAsia"/>
          <w:color w:val="000000"/>
          <w:sz w:val="32"/>
          <w:szCs w:val="32"/>
          <w:bdr w:val="none" w:sz="0" w:space="0" w:color="auto" w:frame="1"/>
        </w:rPr>
        <w:t>年较202</w:t>
      </w:r>
      <w:r w:rsidR="00B1780F" w:rsidRPr="00BE3BE2">
        <w:rPr>
          <w:rFonts w:ascii="方正仿宋_GBK" w:eastAsia="方正仿宋_GBK" w:hAnsi="仿宋" w:cs="Tahoma" w:hint="eastAsia"/>
          <w:color w:val="000000"/>
          <w:sz w:val="32"/>
          <w:szCs w:val="32"/>
          <w:bdr w:val="none" w:sz="0" w:space="0" w:color="auto" w:frame="1"/>
        </w:rPr>
        <w:t>3</w:t>
      </w:r>
      <w:r w:rsidRPr="00BE3BE2">
        <w:rPr>
          <w:rFonts w:ascii="方正仿宋_GBK" w:eastAsia="方正仿宋_GBK" w:hAnsi="仿宋" w:cs="Tahoma" w:hint="eastAsia"/>
          <w:color w:val="000000"/>
          <w:sz w:val="32"/>
          <w:szCs w:val="32"/>
          <w:bdr w:val="none" w:sz="0" w:space="0" w:color="auto" w:frame="1"/>
        </w:rPr>
        <w:t>年</w:t>
      </w:r>
      <w:r w:rsidR="002A5810" w:rsidRPr="00BE3BE2">
        <w:rPr>
          <w:rFonts w:ascii="方正仿宋_GBK" w:eastAsia="方正仿宋_GBK" w:hAnsi="仿宋" w:cs="Tahoma" w:hint="eastAsia"/>
          <w:color w:val="000000"/>
          <w:sz w:val="32"/>
          <w:szCs w:val="32"/>
          <w:bdr w:val="none" w:sz="0" w:space="0" w:color="auto" w:frame="1"/>
        </w:rPr>
        <w:lastRenderedPageBreak/>
        <w:t>单位</w:t>
      </w:r>
      <w:r w:rsidRPr="00BE3BE2">
        <w:rPr>
          <w:rFonts w:ascii="方正仿宋_GBK" w:eastAsia="方正仿宋_GBK" w:hAnsi="仿宋" w:cs="Tahoma" w:hint="eastAsia"/>
          <w:color w:val="000000"/>
          <w:sz w:val="32"/>
          <w:szCs w:val="32"/>
          <w:bdr w:val="none" w:sz="0" w:space="0" w:color="auto" w:frame="1"/>
        </w:rPr>
        <w:t>在职在编人员均有所减少，因此核定的公用经费有所</w:t>
      </w:r>
      <w:r w:rsidR="00B1780F" w:rsidRPr="00BE3BE2">
        <w:rPr>
          <w:rFonts w:ascii="方正仿宋_GBK" w:eastAsia="方正仿宋_GBK" w:hAnsi="仿宋" w:cs="Tahoma" w:hint="eastAsia"/>
          <w:color w:val="000000"/>
          <w:sz w:val="32"/>
          <w:szCs w:val="32"/>
          <w:bdr w:val="none" w:sz="0" w:space="0" w:color="auto" w:frame="1"/>
        </w:rPr>
        <w:t>降低</w:t>
      </w:r>
      <w:r w:rsidRPr="00BE3BE2">
        <w:rPr>
          <w:rFonts w:ascii="方正仿宋_GBK" w:eastAsia="方正仿宋_GBK" w:hAnsi="仿宋" w:cs="Tahoma" w:hint="eastAsia"/>
          <w:color w:val="000000"/>
          <w:sz w:val="32"/>
          <w:szCs w:val="32"/>
          <w:bdr w:val="none" w:sz="0" w:space="0" w:color="auto" w:frame="1"/>
        </w:rPr>
        <w:t>。</w:t>
      </w:r>
    </w:p>
    <w:p w:rsidR="003B646B" w:rsidRPr="00BE3BE2" w:rsidRDefault="00181697" w:rsidP="00EF3E99">
      <w:pPr>
        <w:shd w:val="clear" w:color="auto" w:fill="FFFFFF"/>
        <w:adjustRightInd/>
        <w:snapToGrid/>
        <w:spacing w:after="0" w:line="540" w:lineRule="exact"/>
        <w:ind w:firstLine="640"/>
        <w:rPr>
          <w:rFonts w:ascii="方正仿宋_GBK" w:eastAsia="方正仿宋_GBK" w:cs="Tahoma"/>
          <w:color w:val="000000"/>
        </w:rPr>
      </w:pPr>
      <w:r w:rsidRPr="00BE3BE2">
        <w:rPr>
          <w:rFonts w:ascii="方正仿宋_GBK" w:eastAsia="方正仿宋_GBK" w:hAnsi="楷体" w:cs="Tahoma" w:hint="eastAsia"/>
          <w:color w:val="000000"/>
          <w:sz w:val="32"/>
          <w:szCs w:val="32"/>
          <w:bdr w:val="none" w:sz="0" w:space="0" w:color="auto" w:frame="1"/>
        </w:rPr>
        <w:t>（三）国有资产占有使用情况</w:t>
      </w:r>
    </w:p>
    <w:p w:rsidR="003B646B" w:rsidRPr="00BA1032" w:rsidRDefault="00181697" w:rsidP="00EF3E99">
      <w:pPr>
        <w:shd w:val="clear" w:color="auto" w:fill="FFFFFF"/>
        <w:adjustRightInd/>
        <w:snapToGrid/>
        <w:spacing w:after="0" w:line="540" w:lineRule="exact"/>
        <w:ind w:firstLine="640"/>
        <w:rPr>
          <w:rFonts w:ascii="方正仿宋_GBK" w:eastAsia="方正仿宋_GBK" w:hAnsi="仿宋" w:cs="Tahoma"/>
          <w:color w:val="000000"/>
          <w:sz w:val="32"/>
          <w:szCs w:val="32"/>
          <w:bdr w:val="none" w:sz="0" w:space="0" w:color="auto" w:frame="1"/>
        </w:rPr>
      </w:pPr>
      <w:r w:rsidRPr="00BA1032">
        <w:rPr>
          <w:rFonts w:ascii="方正仿宋_GBK" w:eastAsia="方正仿宋_GBK" w:hAnsi="仿宋" w:cs="Tahoma" w:hint="eastAsia"/>
          <w:color w:val="000000"/>
          <w:sz w:val="32"/>
          <w:szCs w:val="32"/>
          <w:bdr w:val="none" w:sz="0" w:space="0" w:color="auto" w:frame="1"/>
        </w:rPr>
        <w:t>截止2023年12月31日，我单位</w:t>
      </w:r>
      <w:r w:rsidRPr="00BE3BE2">
        <w:rPr>
          <w:rFonts w:ascii="方正仿宋_GBK" w:eastAsia="方正仿宋_GBK" w:hAnsi="仿宋" w:cs="Tahoma" w:hint="eastAsia"/>
          <w:color w:val="000000"/>
          <w:sz w:val="32"/>
          <w:szCs w:val="32"/>
          <w:bdr w:val="none" w:sz="0" w:space="0" w:color="auto" w:frame="1"/>
        </w:rPr>
        <w:t>资产总额3092.70万元，其中，流动资产2983.90万元，固定资产73.97万元，对外投资及有价证券0万元，在建工程0万元，无形资产34.83万元，其他资产0.00万元，长期待摊费用0万元，受托代理资产0万元。与上年相比，本年资产总额减少620.36万元，其中固定资产减少3.69万元。</w:t>
      </w:r>
      <w:r w:rsidRPr="00BA1032">
        <w:rPr>
          <w:rFonts w:ascii="方正仿宋_GBK" w:eastAsia="方正仿宋_GBK" w:hAnsi="仿宋" w:cs="Tahoma" w:hint="eastAsia"/>
          <w:color w:val="000000"/>
          <w:sz w:val="32"/>
          <w:szCs w:val="32"/>
          <w:bdr w:val="none" w:sz="0" w:space="0" w:color="auto" w:frame="1"/>
        </w:rPr>
        <w:t>处置房屋建筑物</w:t>
      </w:r>
      <w:r w:rsidR="007D547A" w:rsidRPr="00BA1032">
        <w:rPr>
          <w:rFonts w:ascii="方正仿宋_GBK" w:eastAsia="方正仿宋_GBK" w:hAnsi="仿宋" w:cs="Tahoma" w:hint="eastAsia"/>
          <w:color w:val="000000"/>
          <w:sz w:val="32"/>
          <w:szCs w:val="32"/>
          <w:bdr w:val="none" w:sz="0" w:space="0" w:color="auto" w:frame="1"/>
        </w:rPr>
        <w:t>356</w:t>
      </w:r>
      <w:r w:rsidRPr="00BA1032">
        <w:rPr>
          <w:rFonts w:ascii="方正仿宋_GBK" w:eastAsia="方正仿宋_GBK" w:hAnsi="仿宋" w:cs="Tahoma" w:hint="eastAsia"/>
          <w:color w:val="000000"/>
          <w:sz w:val="32"/>
          <w:szCs w:val="32"/>
          <w:bdr w:val="none" w:sz="0" w:space="0" w:color="auto" w:frame="1"/>
        </w:rPr>
        <w:t>平方米，账面原值</w:t>
      </w:r>
      <w:r w:rsidR="007D547A" w:rsidRPr="00BA1032">
        <w:rPr>
          <w:rFonts w:ascii="方正仿宋_GBK" w:eastAsia="方正仿宋_GBK" w:hAnsi="仿宋" w:cs="Tahoma" w:hint="eastAsia"/>
          <w:color w:val="000000"/>
          <w:sz w:val="32"/>
          <w:szCs w:val="32"/>
          <w:bdr w:val="none" w:sz="0" w:space="0" w:color="auto" w:frame="1"/>
        </w:rPr>
        <w:t>6.11</w:t>
      </w:r>
      <w:r w:rsidRPr="00BA1032">
        <w:rPr>
          <w:rFonts w:ascii="方正仿宋_GBK" w:eastAsia="方正仿宋_GBK" w:hAnsi="仿宋" w:cs="Tahoma" w:hint="eastAsia"/>
          <w:color w:val="000000"/>
          <w:sz w:val="32"/>
          <w:szCs w:val="32"/>
          <w:bdr w:val="none" w:sz="0" w:space="0" w:color="auto" w:frame="1"/>
        </w:rPr>
        <w:t>万元；处置车辆0辆，</w:t>
      </w:r>
      <w:r w:rsidRPr="00BE3BE2">
        <w:rPr>
          <w:rFonts w:ascii="方正仿宋_GBK" w:eastAsia="方正仿宋_GBK" w:hAnsi="仿宋" w:cs="Tahoma" w:hint="eastAsia"/>
          <w:color w:val="000000"/>
          <w:sz w:val="32"/>
          <w:szCs w:val="32"/>
          <w:bdr w:val="none" w:sz="0" w:space="0" w:color="auto" w:frame="1"/>
        </w:rPr>
        <w:t>账面原值0万元；报废报损资产0项，账面原值0万元，实现资产处置收入0万元；资产使用收入0万元，其中出租资产0平方米，资产出租收入0万元。鉴于截至202</w:t>
      </w:r>
      <w:r w:rsidR="00B1780F" w:rsidRPr="00BE3BE2">
        <w:rPr>
          <w:rFonts w:ascii="方正仿宋_GBK" w:eastAsia="方正仿宋_GBK" w:hAnsi="仿宋" w:cs="Tahoma" w:hint="eastAsia"/>
          <w:color w:val="000000"/>
          <w:sz w:val="32"/>
          <w:szCs w:val="32"/>
          <w:bdr w:val="none" w:sz="0" w:space="0" w:color="auto" w:frame="1"/>
        </w:rPr>
        <w:t>3</w:t>
      </w:r>
      <w:r w:rsidRPr="00BE3BE2">
        <w:rPr>
          <w:rFonts w:ascii="方正仿宋_GBK" w:eastAsia="方正仿宋_GBK" w:hAnsi="仿宋" w:cs="Tahoma" w:hint="eastAsia"/>
          <w:color w:val="000000"/>
          <w:sz w:val="32"/>
          <w:szCs w:val="32"/>
          <w:bdr w:val="none" w:sz="0" w:space="0" w:color="auto" w:frame="1"/>
        </w:rPr>
        <w:t>年12月31日的国有资产占有使用精准数据，需在完成202</w:t>
      </w:r>
      <w:r w:rsidR="00B1780F" w:rsidRPr="00BE3BE2">
        <w:rPr>
          <w:rFonts w:ascii="方正仿宋_GBK" w:eastAsia="方正仿宋_GBK" w:hAnsi="仿宋" w:cs="Tahoma" w:hint="eastAsia"/>
          <w:color w:val="000000"/>
          <w:sz w:val="32"/>
          <w:szCs w:val="32"/>
          <w:bdr w:val="none" w:sz="0" w:space="0" w:color="auto" w:frame="1"/>
        </w:rPr>
        <w:t>3</w:t>
      </w:r>
      <w:r w:rsidRPr="00BE3BE2">
        <w:rPr>
          <w:rFonts w:ascii="方正仿宋_GBK" w:eastAsia="方正仿宋_GBK" w:hAnsi="仿宋" w:cs="Tahoma" w:hint="eastAsia"/>
          <w:color w:val="000000"/>
          <w:sz w:val="32"/>
          <w:szCs w:val="32"/>
          <w:bdr w:val="none" w:sz="0" w:space="0" w:color="auto" w:frame="1"/>
        </w:rPr>
        <w:t>年决算编制后才能汇总，此处公开为2023年12月（2024年1月上报）资产月报数。</w:t>
      </w:r>
    </w:p>
    <w:p w:rsidR="003B646B" w:rsidRPr="003B646B" w:rsidRDefault="00181697" w:rsidP="00EF3E99">
      <w:pPr>
        <w:shd w:val="clear" w:color="auto" w:fill="FFFFFF"/>
        <w:adjustRightInd/>
        <w:snapToGrid/>
        <w:spacing w:after="0" w:line="540" w:lineRule="exact"/>
        <w:jc w:val="center"/>
        <w:rPr>
          <w:rFonts w:cs="Tahoma"/>
          <w:color w:val="000000"/>
        </w:rPr>
      </w:pPr>
      <w:r w:rsidRPr="003B646B">
        <w:rPr>
          <w:rFonts w:ascii="Times New Roman" w:hAnsi="Times New Roman" w:cs="Times New Roman"/>
          <w:color w:val="000000"/>
          <w:sz w:val="32"/>
          <w:szCs w:val="32"/>
          <w:bdr w:val="none" w:sz="0" w:space="0" w:color="auto" w:frame="1"/>
        </w:rPr>
        <w:t> </w:t>
      </w:r>
    </w:p>
    <w:p w:rsidR="007A2EB0" w:rsidRPr="00BE3BE2" w:rsidRDefault="00181697" w:rsidP="00EF3E99">
      <w:pPr>
        <w:spacing w:line="540" w:lineRule="exact"/>
        <w:jc w:val="center"/>
        <w:rPr>
          <w:rFonts w:ascii="方正小标宋_GBK" w:eastAsia="方正小标宋_GBK" w:hAnsi="Times New Roman" w:cs="方正大标宋_GBK"/>
          <w:sz w:val="32"/>
          <w:szCs w:val="32"/>
        </w:rPr>
      </w:pPr>
      <w:r w:rsidRPr="00BE3BE2">
        <w:rPr>
          <w:rFonts w:ascii="方正小标宋_GBK" w:eastAsia="方正小标宋_GBK" w:hAnsi="Times New Roman" w:cs="方正大标宋_GBK" w:hint="eastAsia"/>
          <w:sz w:val="32"/>
          <w:szCs w:val="32"/>
        </w:rPr>
        <w:t>第二部分  洱源县卫生健康局2024年预算财政项目文本</w:t>
      </w:r>
    </w:p>
    <w:p w:rsidR="007A2EB0" w:rsidRDefault="007A2EB0" w:rsidP="00EF3E99">
      <w:pPr>
        <w:spacing w:line="540" w:lineRule="exact"/>
        <w:ind w:firstLineChars="200" w:firstLine="640"/>
        <w:rPr>
          <w:rFonts w:ascii="Times New Roman" w:eastAsia="方正仿宋_GBK" w:hAnsi="Times New Roman" w:cs="方正仿宋_GBK"/>
          <w:sz w:val="32"/>
          <w:szCs w:val="32"/>
        </w:rPr>
      </w:pPr>
    </w:p>
    <w:p w:rsidR="007A2EB0" w:rsidRDefault="00181697" w:rsidP="00EF3E99">
      <w:pPr>
        <w:spacing w:line="54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一、项目名称</w:t>
      </w:r>
    </w:p>
    <w:p w:rsidR="00180A6F" w:rsidRPr="00BE3BE2" w:rsidRDefault="00181697" w:rsidP="00EF3E99">
      <w:pPr>
        <w:spacing w:line="540" w:lineRule="exact"/>
        <w:ind w:firstLineChars="200" w:firstLine="640"/>
        <w:rPr>
          <w:rFonts w:ascii="方正仿宋_GBK" w:eastAsia="方正仿宋_GBK" w:hAnsi="仿宋" w:cs="Tahoma"/>
          <w:color w:val="000000"/>
          <w:sz w:val="32"/>
          <w:szCs w:val="32"/>
          <w:bdr w:val="none" w:sz="0" w:space="0" w:color="auto" w:frame="1"/>
        </w:rPr>
      </w:pPr>
      <w:r w:rsidRPr="00BE3BE2">
        <w:rPr>
          <w:rFonts w:ascii="方正仿宋_GBK" w:eastAsia="方正仿宋_GBK" w:hAnsi="仿宋" w:cs="Tahoma" w:hint="eastAsia"/>
          <w:color w:val="000000"/>
          <w:sz w:val="32"/>
          <w:szCs w:val="32"/>
          <w:bdr w:val="none" w:sz="0" w:space="0" w:color="auto" w:frame="1"/>
        </w:rPr>
        <w:t>计划生育家庭“奖优免补”重点工作专项资金</w:t>
      </w:r>
    </w:p>
    <w:p w:rsidR="007A2EB0" w:rsidRDefault="00181697" w:rsidP="00EF3E99">
      <w:pPr>
        <w:spacing w:line="54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二、立项依据</w:t>
      </w:r>
    </w:p>
    <w:p w:rsidR="00C37192" w:rsidRPr="00BE3BE2" w:rsidRDefault="00181697" w:rsidP="00EF3E99">
      <w:pPr>
        <w:spacing w:line="540" w:lineRule="exact"/>
        <w:ind w:firstLineChars="200" w:firstLine="640"/>
        <w:rPr>
          <w:rFonts w:ascii="方正仿宋_GBK" w:eastAsia="方正仿宋_GBK" w:hAnsi="仿宋" w:cs="Tahoma"/>
          <w:color w:val="000000"/>
          <w:sz w:val="32"/>
          <w:szCs w:val="32"/>
          <w:bdr w:val="none" w:sz="0" w:space="0" w:color="auto" w:frame="1"/>
        </w:rPr>
      </w:pPr>
      <w:r w:rsidRPr="00BE3BE2">
        <w:rPr>
          <w:rFonts w:ascii="方正仿宋_GBK" w:eastAsia="方正仿宋_GBK" w:hAnsi="仿宋" w:cs="Tahoma" w:hint="eastAsia"/>
          <w:color w:val="000000"/>
          <w:sz w:val="32"/>
          <w:szCs w:val="32"/>
          <w:bdr w:val="none" w:sz="0" w:space="0" w:color="auto" w:frame="1"/>
        </w:rPr>
        <w:lastRenderedPageBreak/>
        <w:t>贯彻落实国家生育政策，实施计划生育利益导向</w:t>
      </w:r>
      <w:r w:rsidR="00323DF8" w:rsidRPr="00BE3BE2">
        <w:rPr>
          <w:rFonts w:ascii="方正仿宋_GBK" w:eastAsia="方正仿宋_GBK" w:hAnsi="仿宋" w:cs="Tahoma" w:hint="eastAsia"/>
          <w:color w:val="000000"/>
          <w:sz w:val="32"/>
          <w:szCs w:val="32"/>
          <w:bdr w:val="none" w:sz="0" w:space="0" w:color="auto" w:frame="1"/>
        </w:rPr>
        <w:t>，宣传</w:t>
      </w:r>
      <w:r w:rsidRPr="00BE3BE2">
        <w:rPr>
          <w:rFonts w:ascii="方正仿宋_GBK" w:eastAsia="方正仿宋_GBK" w:hAnsi="仿宋" w:cs="Tahoma" w:hint="eastAsia"/>
          <w:color w:val="000000"/>
          <w:sz w:val="32"/>
          <w:szCs w:val="32"/>
          <w:bdr w:val="none" w:sz="0" w:space="0" w:color="auto" w:frame="1"/>
        </w:rPr>
        <w:t>计划生育特殊困难家庭扶助等政策。</w:t>
      </w:r>
    </w:p>
    <w:p w:rsidR="007A2EB0" w:rsidRDefault="00181697" w:rsidP="00EF3E99">
      <w:pPr>
        <w:spacing w:line="54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三、项目实施单位</w:t>
      </w:r>
    </w:p>
    <w:p w:rsidR="007A2EB0" w:rsidRPr="00BE3BE2" w:rsidRDefault="00181697" w:rsidP="00EF3E99">
      <w:pPr>
        <w:spacing w:line="540" w:lineRule="exact"/>
        <w:ind w:firstLineChars="200" w:firstLine="640"/>
        <w:rPr>
          <w:rFonts w:ascii="方正仿宋_GBK" w:eastAsia="方正仿宋_GBK" w:hAnsi="仿宋" w:cs="Tahoma"/>
          <w:color w:val="000000"/>
          <w:sz w:val="32"/>
          <w:szCs w:val="32"/>
          <w:bdr w:val="none" w:sz="0" w:space="0" w:color="auto" w:frame="1"/>
        </w:rPr>
      </w:pPr>
      <w:r w:rsidRPr="00BE3BE2">
        <w:rPr>
          <w:rFonts w:ascii="方正仿宋_GBK" w:eastAsia="方正仿宋_GBK" w:hAnsi="仿宋" w:cs="Tahoma" w:hint="eastAsia"/>
          <w:color w:val="000000"/>
          <w:sz w:val="32"/>
          <w:szCs w:val="32"/>
          <w:bdr w:val="none" w:sz="0" w:space="0" w:color="auto" w:frame="1"/>
        </w:rPr>
        <w:t>洱源县卫生健康局</w:t>
      </w:r>
    </w:p>
    <w:p w:rsidR="007A2EB0" w:rsidRDefault="00181697" w:rsidP="00EF3E99">
      <w:pPr>
        <w:spacing w:line="54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四、项目基本概况</w:t>
      </w:r>
    </w:p>
    <w:p w:rsidR="007A2EB0" w:rsidRPr="00BA1032" w:rsidRDefault="00181697" w:rsidP="00EF3E99">
      <w:pPr>
        <w:spacing w:line="540" w:lineRule="exact"/>
        <w:ind w:firstLineChars="200" w:firstLine="640"/>
        <w:rPr>
          <w:rFonts w:ascii="方正仿宋_GBK" w:eastAsia="方正仿宋_GBK" w:hAnsi="仿宋" w:cs="Tahoma"/>
          <w:color w:val="000000"/>
          <w:sz w:val="32"/>
          <w:szCs w:val="32"/>
          <w:bdr w:val="none" w:sz="0" w:space="0" w:color="auto" w:frame="1"/>
        </w:rPr>
      </w:pPr>
      <w:r w:rsidRPr="00BA1032">
        <w:rPr>
          <w:rFonts w:ascii="方正仿宋_GBK" w:eastAsia="方正仿宋_GBK" w:hAnsi="仿宋" w:cs="Tahoma" w:hint="eastAsia"/>
          <w:color w:val="000000"/>
          <w:sz w:val="32"/>
          <w:szCs w:val="32"/>
          <w:bdr w:val="none" w:sz="0" w:space="0" w:color="auto" w:frame="1"/>
        </w:rPr>
        <w:t>计划生育家庭“奖优免补”重点工作专项资金</w:t>
      </w:r>
      <w:r w:rsidR="00C37192" w:rsidRPr="00BA1032">
        <w:rPr>
          <w:rFonts w:ascii="方正仿宋_GBK" w:eastAsia="方正仿宋_GBK" w:hAnsi="仿宋" w:cs="仿宋" w:hint="eastAsia"/>
          <w:sz w:val="32"/>
          <w:szCs w:val="32"/>
        </w:rPr>
        <w:t>主要用于</w:t>
      </w:r>
      <w:r w:rsidRPr="00BA1032">
        <w:rPr>
          <w:rFonts w:ascii="方正仿宋_GBK" w:eastAsia="方正仿宋_GBK" w:hAnsi="仿宋" w:cs="Tahoma" w:hint="eastAsia"/>
          <w:color w:val="000000"/>
          <w:sz w:val="32"/>
          <w:szCs w:val="32"/>
          <w:bdr w:val="none" w:sz="0" w:space="0" w:color="auto" w:frame="1"/>
        </w:rPr>
        <w:t>认真做好计划生育家庭“奖优免补”等重点工作，确保资格确认不错、不漏、精准实现资格确认“零误差”。坚持宣传到位，坚持程序规范到位，责任到人，严明工作纪律， 完成计划生育工作年度责任目标</w:t>
      </w:r>
      <w:r w:rsidR="00C37192" w:rsidRPr="00BA1032">
        <w:rPr>
          <w:rFonts w:ascii="方正仿宋_GBK" w:eastAsia="方正仿宋_GBK" w:hAnsi="仿宋" w:cs="仿宋" w:hint="eastAsia"/>
          <w:sz w:val="32"/>
          <w:szCs w:val="32"/>
        </w:rPr>
        <w:t>等。</w:t>
      </w:r>
    </w:p>
    <w:p w:rsidR="007A2EB0" w:rsidRDefault="00181697" w:rsidP="00EF3E99">
      <w:pPr>
        <w:spacing w:line="54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五、项目实施内容</w:t>
      </w:r>
    </w:p>
    <w:p w:rsidR="006C4890" w:rsidRPr="00BA1032" w:rsidRDefault="00181697" w:rsidP="00EF3E99">
      <w:pPr>
        <w:spacing w:line="540" w:lineRule="exact"/>
        <w:ind w:firstLineChars="200" w:firstLine="640"/>
        <w:rPr>
          <w:rFonts w:ascii="方正仿宋_GBK" w:eastAsia="方正仿宋_GBK" w:hAnsi="仿宋" w:cs="Tahoma"/>
          <w:color w:val="000000"/>
          <w:sz w:val="32"/>
          <w:szCs w:val="32"/>
          <w:bdr w:val="none" w:sz="0" w:space="0" w:color="auto" w:frame="1"/>
        </w:rPr>
      </w:pPr>
      <w:r w:rsidRPr="00BA1032">
        <w:rPr>
          <w:rFonts w:ascii="方正仿宋_GBK" w:eastAsia="方正仿宋_GBK" w:hAnsi="仿宋" w:cs="Tahoma" w:hint="eastAsia"/>
          <w:color w:val="000000"/>
          <w:sz w:val="32"/>
          <w:szCs w:val="32"/>
          <w:bdr w:val="none" w:sz="0" w:space="0" w:color="auto" w:frame="1"/>
        </w:rPr>
        <w:t>在项目实施过程中，我局对计划生育家庭“奖优免补”资金的管理严格按《云南省事业专项资金管理暂行办法》、《卫生事业资金管理办法》、《项目实施方案》等专项资金管理的相关要求，没有发现截留、挪用“奖优免补”资金的情况。在工作中，进一步加强完善奖励扶助工作的各项措施：一是积极宣传发动。通过开展全民性宣传教育活动，把计划生育奖励与扶助政策准确无误的宣传到各家各户，真正做到家喻户晓，人人皆知；二是严格资格确认审批。客观、公开、公正、公平、及时、准确是实施计划生育家庭奖励与扶助工作的基本要求。县各级计划生育部门严格按照扶助的确认条件，严把资格确认关口，做到该奖的一个不漏，不该奖的一个不奖；三是资金管理。严格按</w:t>
      </w:r>
      <w:r w:rsidRPr="00BA1032">
        <w:rPr>
          <w:rFonts w:ascii="方正仿宋_GBK" w:eastAsia="方正仿宋_GBK" w:hAnsi="仿宋" w:cs="Tahoma" w:hint="eastAsia"/>
          <w:color w:val="000000"/>
          <w:sz w:val="32"/>
          <w:szCs w:val="32"/>
          <w:bdr w:val="none" w:sz="0" w:space="0" w:color="auto" w:frame="1"/>
        </w:rPr>
        <w:lastRenderedPageBreak/>
        <w:t>照奖励与扶助经费管理的相关要求，建立完善资金运营管理的有效机制，确保扶助资金的安全运行，做到专户管理、专款专用；四是及时兑现奖励。站在群众利益的角度强化兑现意识，及时兑现，取信于民，让广大计划生育家庭真正享受到党和政府的温暖。全面顺利完成2024年度农业人口计划生育家庭“奖优免补”各项工作任务。</w:t>
      </w:r>
    </w:p>
    <w:p w:rsidR="007A2EB0" w:rsidRDefault="00181697" w:rsidP="00EF3E99">
      <w:pPr>
        <w:spacing w:line="54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六、资金安排情况</w:t>
      </w:r>
    </w:p>
    <w:p w:rsidR="007A2EB0" w:rsidRPr="00BA1032" w:rsidRDefault="00181697" w:rsidP="00EF3E99">
      <w:pPr>
        <w:spacing w:line="540" w:lineRule="exact"/>
        <w:ind w:firstLineChars="200" w:firstLine="640"/>
        <w:rPr>
          <w:rFonts w:ascii="方正仿宋_GBK" w:eastAsia="方正仿宋_GBK" w:hAnsi="仿宋" w:cs="Tahoma"/>
          <w:color w:val="000000"/>
          <w:sz w:val="32"/>
          <w:szCs w:val="32"/>
          <w:bdr w:val="none" w:sz="0" w:space="0" w:color="auto" w:frame="1"/>
        </w:rPr>
      </w:pPr>
      <w:r w:rsidRPr="00BA1032">
        <w:rPr>
          <w:rFonts w:ascii="方正仿宋_GBK" w:eastAsia="方正仿宋_GBK" w:hAnsi="仿宋" w:cs="Tahoma" w:hint="eastAsia"/>
          <w:color w:val="000000"/>
          <w:sz w:val="32"/>
          <w:szCs w:val="32"/>
          <w:bdr w:val="none" w:sz="0" w:space="0" w:color="auto" w:frame="1"/>
        </w:rPr>
        <w:t>202</w:t>
      </w:r>
      <w:r w:rsidR="00F634D9" w:rsidRPr="00BA1032">
        <w:rPr>
          <w:rFonts w:ascii="方正仿宋_GBK" w:eastAsia="方正仿宋_GBK" w:hAnsi="仿宋" w:cs="Tahoma" w:hint="eastAsia"/>
          <w:color w:val="000000"/>
          <w:sz w:val="32"/>
          <w:szCs w:val="32"/>
          <w:bdr w:val="none" w:sz="0" w:space="0" w:color="auto" w:frame="1"/>
        </w:rPr>
        <w:t>4</w:t>
      </w:r>
      <w:r w:rsidRPr="00BA1032">
        <w:rPr>
          <w:rFonts w:ascii="方正仿宋_GBK" w:eastAsia="方正仿宋_GBK" w:hAnsi="仿宋" w:cs="Tahoma" w:hint="eastAsia"/>
          <w:color w:val="000000"/>
          <w:sz w:val="32"/>
          <w:szCs w:val="32"/>
          <w:bdr w:val="none" w:sz="0" w:space="0" w:color="auto" w:frame="1"/>
        </w:rPr>
        <w:t>年计划生育家庭“奖优免补”项目本年</w:t>
      </w:r>
      <w:r w:rsidR="00180A6F" w:rsidRPr="00BA1032">
        <w:rPr>
          <w:rFonts w:ascii="方正仿宋_GBK" w:eastAsia="方正仿宋_GBK" w:hAnsi="仿宋" w:cs="Tahoma" w:hint="eastAsia"/>
          <w:color w:val="000000"/>
          <w:sz w:val="32"/>
          <w:szCs w:val="32"/>
          <w:bdr w:val="none" w:sz="0" w:space="0" w:color="auto" w:frame="1"/>
        </w:rPr>
        <w:t>县级</w:t>
      </w:r>
      <w:r w:rsidRPr="00BA1032">
        <w:rPr>
          <w:rFonts w:ascii="方正仿宋_GBK" w:eastAsia="方正仿宋_GBK" w:hAnsi="仿宋" w:cs="Tahoma" w:hint="eastAsia"/>
          <w:color w:val="000000"/>
          <w:sz w:val="32"/>
          <w:szCs w:val="32"/>
          <w:bdr w:val="none" w:sz="0" w:space="0" w:color="auto" w:frame="1"/>
        </w:rPr>
        <w:t>财政拨款收入</w:t>
      </w:r>
      <w:r w:rsidR="001039F0" w:rsidRPr="00BA1032">
        <w:rPr>
          <w:rFonts w:ascii="方正仿宋_GBK" w:eastAsia="方正仿宋_GBK" w:hAnsi="仿宋" w:cs="Tahoma" w:hint="eastAsia"/>
          <w:color w:val="000000"/>
          <w:sz w:val="32"/>
          <w:szCs w:val="32"/>
          <w:bdr w:val="none" w:sz="0" w:space="0" w:color="auto" w:frame="1"/>
        </w:rPr>
        <w:t>6</w:t>
      </w:r>
      <w:r w:rsidR="00323DF8" w:rsidRPr="00BA1032">
        <w:rPr>
          <w:rFonts w:ascii="方正仿宋_GBK" w:eastAsia="方正仿宋_GBK" w:hAnsi="仿宋" w:cs="Tahoma" w:hint="eastAsia"/>
          <w:color w:val="000000"/>
          <w:sz w:val="32"/>
          <w:szCs w:val="32"/>
          <w:bdr w:val="none" w:sz="0" w:space="0" w:color="auto" w:frame="1"/>
        </w:rPr>
        <w:t>.00</w:t>
      </w:r>
      <w:r w:rsidRPr="00BA1032">
        <w:rPr>
          <w:rFonts w:ascii="方正仿宋_GBK" w:eastAsia="方正仿宋_GBK" w:hAnsi="仿宋" w:cs="Tahoma" w:hint="eastAsia"/>
          <w:color w:val="000000"/>
          <w:sz w:val="32"/>
          <w:szCs w:val="32"/>
          <w:bdr w:val="none" w:sz="0" w:space="0" w:color="auto" w:frame="1"/>
        </w:rPr>
        <w:t>万元。</w:t>
      </w:r>
    </w:p>
    <w:p w:rsidR="007A2EB0" w:rsidRDefault="00181697" w:rsidP="00EF3E99">
      <w:pPr>
        <w:spacing w:line="54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七、项目实施计划</w:t>
      </w:r>
    </w:p>
    <w:p w:rsidR="00FD78B0" w:rsidRPr="00BA1032" w:rsidRDefault="00181697" w:rsidP="00EF3E99">
      <w:pPr>
        <w:spacing w:line="540" w:lineRule="exact"/>
        <w:ind w:firstLineChars="200" w:firstLine="640"/>
        <w:rPr>
          <w:rFonts w:ascii="方正仿宋_GBK" w:eastAsia="方正仿宋_GBK" w:hAnsi="仿宋" w:cs="Tahoma"/>
          <w:color w:val="000000"/>
          <w:sz w:val="32"/>
          <w:szCs w:val="32"/>
          <w:bdr w:val="none" w:sz="0" w:space="0" w:color="auto" w:frame="1"/>
        </w:rPr>
      </w:pPr>
      <w:r w:rsidRPr="00BA1032">
        <w:rPr>
          <w:rFonts w:ascii="方正仿宋_GBK" w:eastAsia="方正仿宋_GBK" w:hAnsi="仿宋" w:cs="Tahoma" w:hint="eastAsia"/>
          <w:color w:val="000000"/>
          <w:sz w:val="32"/>
          <w:szCs w:val="32"/>
          <w:bdr w:val="none" w:sz="0" w:space="0" w:color="auto" w:frame="1"/>
        </w:rPr>
        <w:t>在工作中，严格按照有关文件精神，认真开展个人申请、村级评议、乡级初审、县级确认并公示等要求开展工作。个人申报、村级评议，乡村两级组织专业人员对申报确认的对象逐户上门核实，进行评议并签署意见，再由乡镇人民政府报送县级审批，县卫健局组织人员对乡镇上报的对象进行全员复核、确认。严格按规范的时间、地点、内容进行公示。通过评议公示、逐级审核、社会监督等措施，确保了“奖优免补”对象资格确认的公平、公正。对该退出的对象及时退出，杜绝吃空饷现象</w:t>
      </w:r>
      <w:r w:rsidR="00323DF8" w:rsidRPr="00BA1032">
        <w:rPr>
          <w:rFonts w:ascii="方正仿宋_GBK" w:eastAsia="方正仿宋_GBK" w:hAnsi="仿宋" w:cs="Tahoma" w:hint="eastAsia"/>
          <w:color w:val="000000"/>
          <w:sz w:val="32"/>
          <w:szCs w:val="32"/>
          <w:bdr w:val="none" w:sz="0" w:space="0" w:color="auto" w:frame="1"/>
        </w:rPr>
        <w:t>的发生</w:t>
      </w:r>
      <w:r w:rsidRPr="00BA1032">
        <w:rPr>
          <w:rFonts w:ascii="方正仿宋_GBK" w:eastAsia="方正仿宋_GBK" w:hAnsi="仿宋" w:cs="Tahoma" w:hint="eastAsia"/>
          <w:color w:val="000000"/>
          <w:sz w:val="32"/>
          <w:szCs w:val="32"/>
          <w:bdr w:val="none" w:sz="0" w:space="0" w:color="auto" w:frame="1"/>
        </w:rPr>
        <w:t>。</w:t>
      </w:r>
    </w:p>
    <w:p w:rsidR="007A2EB0" w:rsidRDefault="00181697" w:rsidP="00EF3E99">
      <w:pPr>
        <w:spacing w:line="540" w:lineRule="exact"/>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八、项目实施成效</w:t>
      </w:r>
    </w:p>
    <w:p w:rsidR="006C4890" w:rsidRPr="00BA1032" w:rsidRDefault="00181697" w:rsidP="00EF3E99">
      <w:pPr>
        <w:spacing w:line="540" w:lineRule="exact"/>
        <w:ind w:firstLineChars="200" w:firstLine="640"/>
        <w:rPr>
          <w:rFonts w:ascii="方正仿宋_GBK" w:eastAsia="方正仿宋_GBK" w:hAnsi="仿宋" w:cs="Tahoma"/>
          <w:color w:val="000000"/>
          <w:sz w:val="32"/>
          <w:szCs w:val="32"/>
          <w:bdr w:val="none" w:sz="0" w:space="0" w:color="auto" w:frame="1"/>
        </w:rPr>
      </w:pPr>
      <w:r w:rsidRPr="00BA1032">
        <w:rPr>
          <w:rFonts w:ascii="方正仿宋_GBK" w:eastAsia="方正仿宋_GBK" w:hAnsi="仿宋" w:cs="Tahoma" w:hint="eastAsia"/>
          <w:color w:val="000000"/>
          <w:sz w:val="32"/>
          <w:szCs w:val="32"/>
          <w:bdr w:val="none" w:sz="0" w:space="0" w:color="auto" w:frame="1"/>
        </w:rPr>
        <w:t>群众对计划生育法律法规意识不断提高，遵守法律规章，违法生育行为得到有效遏制，违法超生人数明显减少；</w:t>
      </w:r>
      <w:r w:rsidRPr="00BA1032">
        <w:rPr>
          <w:rFonts w:ascii="方正仿宋_GBK" w:eastAsia="方正仿宋_GBK" w:hAnsi="仿宋" w:cs="Tahoma" w:hint="eastAsia"/>
          <w:color w:val="000000"/>
          <w:sz w:val="32"/>
          <w:szCs w:val="32"/>
          <w:bdr w:val="none" w:sz="0" w:space="0" w:color="auto" w:frame="1"/>
        </w:rPr>
        <w:lastRenderedPageBreak/>
        <w:t>育龄群众定期参与人口计生部门组织的健康教育培训和生殖健康检查，生殖健康、优生优育意识得到较大提高。</w:t>
      </w:r>
    </w:p>
    <w:p w:rsidR="007A2EB0" w:rsidRDefault="007A2EB0" w:rsidP="00EF3E99">
      <w:pPr>
        <w:spacing w:line="540" w:lineRule="exact"/>
        <w:ind w:firstLineChars="200" w:firstLine="640"/>
        <w:rPr>
          <w:rFonts w:ascii="Times New Roman" w:eastAsia="方正仿宋_GBK" w:hAnsi="Times New Roman" w:cs="方正仿宋_GBK"/>
          <w:sz w:val="32"/>
          <w:szCs w:val="32"/>
        </w:rPr>
      </w:pPr>
    </w:p>
    <w:p w:rsidR="007A2EB0" w:rsidRDefault="00181697" w:rsidP="00EF3E99">
      <w:pPr>
        <w:spacing w:line="540" w:lineRule="exact"/>
        <w:jc w:val="center"/>
        <w:rPr>
          <w:rFonts w:ascii="Times New Roman" w:eastAsia="方正大标宋_GBK" w:hAnsi="Times New Roman" w:cs="方正大标宋_GBK"/>
          <w:sz w:val="32"/>
          <w:szCs w:val="32"/>
        </w:rPr>
      </w:pPr>
      <w:r>
        <w:rPr>
          <w:rFonts w:ascii="Times New Roman" w:eastAsia="方正大标宋_GBK" w:hAnsi="Times New Roman" w:cs="方正大标宋_GBK" w:hint="eastAsia"/>
          <w:sz w:val="32"/>
          <w:szCs w:val="32"/>
        </w:rPr>
        <w:t>第三部分</w:t>
      </w:r>
      <w:r w:rsidR="0027201D">
        <w:rPr>
          <w:rFonts w:ascii="Times New Roman" w:eastAsia="方正大标宋_GBK" w:hAnsi="Times New Roman" w:cs="方正大标宋_GBK" w:hint="eastAsia"/>
          <w:sz w:val="32"/>
          <w:szCs w:val="32"/>
        </w:rPr>
        <w:t>洱源县卫生健康局</w:t>
      </w:r>
      <w:r>
        <w:rPr>
          <w:rFonts w:ascii="Times New Roman" w:eastAsia="方正大标宋_GBK" w:hAnsi="Times New Roman" w:cs="方正大标宋_GBK" w:hint="eastAsia"/>
          <w:sz w:val="32"/>
          <w:szCs w:val="32"/>
        </w:rPr>
        <w:t>2024</w:t>
      </w:r>
      <w:r>
        <w:rPr>
          <w:rFonts w:ascii="Times New Roman" w:eastAsia="方正大标宋_GBK" w:hAnsi="Times New Roman" w:cs="方正大标宋_GBK" w:hint="eastAsia"/>
          <w:sz w:val="32"/>
          <w:szCs w:val="32"/>
        </w:rPr>
        <w:t>年预算表</w:t>
      </w:r>
    </w:p>
    <w:p w:rsidR="007A2EB0" w:rsidRDefault="00181697" w:rsidP="00EF3E99">
      <w:pPr>
        <w:spacing w:line="540" w:lineRule="exact"/>
        <w:jc w:val="center"/>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（详见附件）</w:t>
      </w:r>
    </w:p>
    <w:p w:rsidR="007A2EB0" w:rsidRDefault="007A2EB0" w:rsidP="00EF3E99">
      <w:pPr>
        <w:spacing w:line="540" w:lineRule="exact"/>
        <w:ind w:firstLineChars="200" w:firstLine="640"/>
        <w:rPr>
          <w:rFonts w:ascii="Times New Roman" w:eastAsia="方正仿宋_GBK" w:hAnsi="Times New Roman" w:cs="方正仿宋_GBK"/>
          <w:sz w:val="32"/>
          <w:szCs w:val="32"/>
        </w:rPr>
      </w:pPr>
    </w:p>
    <w:p w:rsidR="007A2EB0" w:rsidRDefault="00181697" w:rsidP="00EF3E99">
      <w:pPr>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附件：</w:t>
      </w:r>
      <w:r w:rsidR="00BE3BE2">
        <w:rPr>
          <w:rFonts w:ascii="Times New Roman" w:eastAsia="方正仿宋_GBK" w:hAnsi="Times New Roman" w:cs="方正仿宋_GBK" w:hint="eastAsia"/>
          <w:sz w:val="32"/>
          <w:szCs w:val="32"/>
        </w:rPr>
        <w:t>洱源县卫生健康局</w:t>
      </w:r>
      <w:r>
        <w:rPr>
          <w:rFonts w:ascii="Times New Roman" w:eastAsia="方正仿宋_GBK" w:hAnsi="Times New Roman" w:cs="方正仿宋_GBK" w:hint="eastAsia"/>
          <w:sz w:val="32"/>
          <w:szCs w:val="32"/>
        </w:rPr>
        <w:t>2024</w:t>
      </w:r>
      <w:r>
        <w:rPr>
          <w:rFonts w:ascii="Times New Roman" w:eastAsia="方正仿宋_GBK" w:hAnsi="Times New Roman" w:cs="方正仿宋_GBK" w:hint="eastAsia"/>
          <w:sz w:val="32"/>
          <w:szCs w:val="32"/>
        </w:rPr>
        <w:t>年预算表</w:t>
      </w:r>
    </w:p>
    <w:p w:rsidR="007A2EB0" w:rsidRDefault="007A2EB0" w:rsidP="00EF3E99">
      <w:pPr>
        <w:spacing w:line="540" w:lineRule="exact"/>
      </w:pPr>
    </w:p>
    <w:p w:rsidR="004358AB" w:rsidRDefault="004358AB" w:rsidP="00EF3E99">
      <w:pPr>
        <w:shd w:val="clear" w:color="auto" w:fill="FFFFFF"/>
        <w:adjustRightInd/>
        <w:snapToGrid/>
        <w:spacing w:after="0" w:line="540" w:lineRule="exact"/>
        <w:ind w:firstLine="720"/>
        <w:jc w:val="center"/>
      </w:pPr>
    </w:p>
    <w:p w:rsidR="003C7E35" w:rsidRDefault="00181697">
      <w:pPr>
        <w:rPr>
          <w:rFonts w:ascii="Arial" w:eastAsia="Arial" w:hAnsi="Arial" w:cs="Arial"/>
          <w:b/>
          <w:sz w:val="36"/>
        </w:rPr>
      </w:pPr>
      <w:r>
        <w:rPr>
          <w:rFonts w:ascii="Arial" w:eastAsia="Arial" w:hAnsi="Arial" w:cs="Arial"/>
          <w:b/>
          <w:sz w:val="36"/>
        </w:rPr>
        <w:t>监督索引号53293001436301600111</w:t>
      </w:r>
    </w:p>
    <w:sectPr w:rsidR="003C7E35"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_GBK">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proofState w:spelling="clean"/>
  <w:defaultTabStop w:val="720"/>
  <w:characterSpacingControl w:val="doNotCompress"/>
  <w:compat>
    <w:useFELayout/>
  </w:compat>
  <w:rsids>
    <w:rsidRoot w:val="00D31D50"/>
    <w:rsid w:val="00013540"/>
    <w:rsid w:val="0007388F"/>
    <w:rsid w:val="000B660A"/>
    <w:rsid w:val="001039F0"/>
    <w:rsid w:val="00150B20"/>
    <w:rsid w:val="00180A6F"/>
    <w:rsid w:val="00181697"/>
    <w:rsid w:val="001E426F"/>
    <w:rsid w:val="00227D91"/>
    <w:rsid w:val="00271023"/>
    <w:rsid w:val="0027201D"/>
    <w:rsid w:val="002A5810"/>
    <w:rsid w:val="002A6C2E"/>
    <w:rsid w:val="002D29DF"/>
    <w:rsid w:val="00323B43"/>
    <w:rsid w:val="00323DF8"/>
    <w:rsid w:val="003A0F23"/>
    <w:rsid w:val="003B20EC"/>
    <w:rsid w:val="003B646B"/>
    <w:rsid w:val="003C7E35"/>
    <w:rsid w:val="003D13B6"/>
    <w:rsid w:val="003D37D8"/>
    <w:rsid w:val="004034B2"/>
    <w:rsid w:val="00426133"/>
    <w:rsid w:val="004358AB"/>
    <w:rsid w:val="004863E9"/>
    <w:rsid w:val="004A535E"/>
    <w:rsid w:val="004A63C5"/>
    <w:rsid w:val="00557BA0"/>
    <w:rsid w:val="006239F7"/>
    <w:rsid w:val="006A37E4"/>
    <w:rsid w:val="006C4890"/>
    <w:rsid w:val="006E52FA"/>
    <w:rsid w:val="00701316"/>
    <w:rsid w:val="00702885"/>
    <w:rsid w:val="007272B0"/>
    <w:rsid w:val="00734999"/>
    <w:rsid w:val="007A2EB0"/>
    <w:rsid w:val="007B5713"/>
    <w:rsid w:val="007D547A"/>
    <w:rsid w:val="00813312"/>
    <w:rsid w:val="0086495C"/>
    <w:rsid w:val="008B7726"/>
    <w:rsid w:val="008F183A"/>
    <w:rsid w:val="00994876"/>
    <w:rsid w:val="00AE0880"/>
    <w:rsid w:val="00B1780F"/>
    <w:rsid w:val="00BA1032"/>
    <w:rsid w:val="00BE3BE2"/>
    <w:rsid w:val="00C002CA"/>
    <w:rsid w:val="00C37192"/>
    <w:rsid w:val="00D31D50"/>
    <w:rsid w:val="00D77F77"/>
    <w:rsid w:val="00DB1375"/>
    <w:rsid w:val="00E80B0E"/>
    <w:rsid w:val="00EE7DB2"/>
    <w:rsid w:val="00EF3E99"/>
    <w:rsid w:val="00F634D9"/>
    <w:rsid w:val="00F82D25"/>
    <w:rsid w:val="00FC2112"/>
    <w:rsid w:val="00FD78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3B646B"/>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B646B"/>
    <w:rPr>
      <w:rFonts w:ascii="宋体" w:eastAsia="宋体" w:hAnsi="宋体" w:cs="宋体"/>
      <w:b/>
      <w:bCs/>
      <w:sz w:val="36"/>
      <w:szCs w:val="36"/>
    </w:rPr>
  </w:style>
  <w:style w:type="paragraph" w:styleId="a3">
    <w:name w:val="Normal (Web)"/>
    <w:basedOn w:val="a"/>
    <w:uiPriority w:val="99"/>
    <w:semiHidden/>
    <w:unhideWhenUsed/>
    <w:rsid w:val="003B646B"/>
    <w:pPr>
      <w:adjustRightInd/>
      <w:snapToGrid/>
      <w:spacing w:before="100" w:beforeAutospacing="1" w:after="100" w:afterAutospacing="1"/>
    </w:pPr>
    <w:rPr>
      <w:rFonts w:ascii="宋体" w:eastAsia="宋体" w:hAnsi="宋体" w:cs="宋体"/>
      <w:sz w:val="24"/>
      <w:szCs w:val="24"/>
    </w:rPr>
  </w:style>
  <w:style w:type="character" w:styleId="a4">
    <w:name w:val="Hyperlink"/>
    <w:basedOn w:val="a0"/>
    <w:uiPriority w:val="99"/>
    <w:semiHidden/>
    <w:unhideWhenUsed/>
    <w:rsid w:val="003B646B"/>
    <w:rPr>
      <w:color w:val="0000FF"/>
      <w:u w:val="single"/>
    </w:rPr>
  </w:style>
  <w:style w:type="paragraph" w:styleId="a5">
    <w:name w:val="header"/>
    <w:basedOn w:val="a"/>
    <w:link w:val="Char"/>
    <w:uiPriority w:val="99"/>
    <w:semiHidden/>
    <w:unhideWhenUsed/>
    <w:rsid w:val="00EF3E9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EF3E99"/>
    <w:rPr>
      <w:rFonts w:ascii="Tahoma" w:hAnsi="Tahoma"/>
      <w:sz w:val="18"/>
      <w:szCs w:val="18"/>
    </w:rPr>
  </w:style>
  <w:style w:type="paragraph" w:styleId="a6">
    <w:name w:val="footer"/>
    <w:basedOn w:val="a"/>
    <w:link w:val="Char0"/>
    <w:uiPriority w:val="99"/>
    <w:semiHidden/>
    <w:unhideWhenUsed/>
    <w:rsid w:val="00EF3E99"/>
    <w:pPr>
      <w:tabs>
        <w:tab w:val="center" w:pos="4153"/>
        <w:tab w:val="right" w:pos="8306"/>
      </w:tabs>
    </w:pPr>
    <w:rPr>
      <w:sz w:val="18"/>
      <w:szCs w:val="18"/>
    </w:rPr>
  </w:style>
  <w:style w:type="character" w:customStyle="1" w:styleId="Char0">
    <w:name w:val="页脚 Char"/>
    <w:basedOn w:val="a0"/>
    <w:link w:val="a6"/>
    <w:uiPriority w:val="99"/>
    <w:semiHidden/>
    <w:rsid w:val="00EF3E99"/>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C3B2FB9-614E-4910-988D-AD7E120CD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20</Pages>
  <Words>1521</Words>
  <Characters>8675</Characters>
  <Application>Microsoft Office Word</Application>
  <DocSecurity>0</DocSecurity>
  <Lines>72</Lines>
  <Paragraphs>20</Paragraphs>
  <ScaleCrop>false</ScaleCrop>
  <Company/>
  <LinksUpToDate>false</LinksUpToDate>
  <CharactersWithSpaces>10176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28</cp:revision>
  <dcterms:created xsi:type="dcterms:W3CDTF">2008-09-11T17:20:00Z</dcterms:created>
  <dcterms:modified xsi:type="dcterms:W3CDTF">2024-11-08T01:44:00Z</dcterms:modified>
</cp:coreProperties>
</file>